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66" w:rsidRDefault="007E1E66" w:rsidP="007E1E66">
      <w:pPr>
        <w:jc w:val="center"/>
        <w:rPr>
          <w:rFonts w:ascii="Times New Roman" w:hAnsi="Times New Roman" w:cs="Times New Roman"/>
          <w:b/>
          <w:sz w:val="24"/>
          <w:szCs w:val="24"/>
          <w:lang w:val="en-AU"/>
        </w:rPr>
      </w:pPr>
      <w:bookmarkStart w:id="0" w:name="_GoBack"/>
      <w:r>
        <w:rPr>
          <w:rFonts w:ascii="Times New Roman" w:hAnsi="Times New Roman" w:cs="Times New Roman"/>
          <w:b/>
          <w:sz w:val="24"/>
          <w:szCs w:val="24"/>
          <w:lang w:val="en-AU"/>
        </w:rPr>
        <w:t>FORMULIR ISIAN PENGADILAN (Kelengkapan Evidence)</w:t>
      </w:r>
    </w:p>
    <w:bookmarkEnd w:id="0"/>
    <w:p w:rsidR="00804FAB" w:rsidRPr="004C6008" w:rsidRDefault="00804FAB"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I. </w:t>
      </w:r>
    </w:p>
    <w:tbl>
      <w:tblPr>
        <w:tblStyle w:val="TableGrid"/>
        <w:tblW w:w="5000" w:type="pct"/>
        <w:tblLook w:val="04A0" w:firstRow="1" w:lastRow="0" w:firstColumn="1" w:lastColumn="0" w:noHBand="0" w:noVBand="1"/>
      </w:tblPr>
      <w:tblGrid>
        <w:gridCol w:w="819"/>
        <w:gridCol w:w="4850"/>
        <w:gridCol w:w="2835"/>
        <w:gridCol w:w="2835"/>
        <w:gridCol w:w="2835"/>
      </w:tblGrid>
      <w:tr w:rsidR="00F84A82" w:rsidRPr="00F84A82" w:rsidTr="00F84A82">
        <w:tc>
          <w:tcPr>
            <w:tcW w:w="289" w:type="pct"/>
          </w:tcPr>
          <w:p w:rsidR="00F84A82" w:rsidRPr="00F84A82" w:rsidRDefault="00F84A82" w:rsidP="0092426B">
            <w:pPr>
              <w:rPr>
                <w:sz w:val="24"/>
              </w:rPr>
            </w:pPr>
            <w:r w:rsidRPr="00F84A82">
              <w:rPr>
                <w:sz w:val="24"/>
              </w:rPr>
              <w:t>No</w:t>
            </w:r>
          </w:p>
        </w:tc>
        <w:tc>
          <w:tcPr>
            <w:tcW w:w="1711" w:type="pct"/>
          </w:tcPr>
          <w:p w:rsidR="00F84A82" w:rsidRPr="00F84A82" w:rsidRDefault="00F84A82" w:rsidP="0092426B">
            <w:pPr>
              <w:rPr>
                <w:sz w:val="24"/>
              </w:rPr>
            </w:pPr>
            <w:r w:rsidRPr="00F84A82">
              <w:rPr>
                <w:sz w:val="24"/>
              </w:rPr>
              <w:t>Persiapan Materi</w:t>
            </w:r>
          </w:p>
        </w:tc>
        <w:tc>
          <w:tcPr>
            <w:tcW w:w="1000" w:type="pct"/>
          </w:tcPr>
          <w:p w:rsidR="00F84A82" w:rsidRPr="00F84A82" w:rsidRDefault="00F84A82" w:rsidP="0092426B">
            <w:pPr>
              <w:rPr>
                <w:sz w:val="24"/>
              </w:rPr>
            </w:pPr>
            <w:r w:rsidRPr="00F84A82">
              <w:rPr>
                <w:sz w:val="24"/>
              </w:rPr>
              <w:t>Kondisi</w:t>
            </w:r>
          </w:p>
        </w:tc>
        <w:tc>
          <w:tcPr>
            <w:tcW w:w="1000" w:type="pct"/>
          </w:tcPr>
          <w:p w:rsidR="00F84A82" w:rsidRPr="00F84A82" w:rsidRDefault="00F84A82" w:rsidP="0092426B">
            <w:pPr>
              <w:rPr>
                <w:sz w:val="24"/>
              </w:rPr>
            </w:pPr>
            <w:r w:rsidRPr="00F84A82">
              <w:rPr>
                <w:sz w:val="24"/>
              </w:rPr>
              <w:t>Solusi</w:t>
            </w:r>
          </w:p>
        </w:tc>
        <w:tc>
          <w:tcPr>
            <w:tcW w:w="1000" w:type="pct"/>
          </w:tcPr>
          <w:p w:rsidR="00F84A82" w:rsidRPr="00F84A82" w:rsidRDefault="00F84A82" w:rsidP="0092426B">
            <w:pPr>
              <w:rPr>
                <w:sz w:val="24"/>
              </w:rPr>
            </w:pPr>
            <w:r w:rsidRPr="00F84A82">
              <w:rPr>
                <w:sz w:val="24"/>
              </w:rPr>
              <w:t>Data Dukung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 xml:space="preserve">1. </w:t>
            </w:r>
          </w:p>
        </w:tc>
        <w:tc>
          <w:tcPr>
            <w:tcW w:w="1711" w:type="pct"/>
          </w:tcPr>
          <w:p w:rsidR="00F84A82" w:rsidRPr="00F84A82" w:rsidRDefault="00F84A82" w:rsidP="0092426B">
            <w:pPr>
              <w:rPr>
                <w:sz w:val="24"/>
                <w:szCs w:val="18"/>
              </w:rPr>
            </w:pPr>
            <w:r w:rsidRPr="00F84A82">
              <w:rPr>
                <w:sz w:val="24"/>
                <w:szCs w:val="18"/>
              </w:rPr>
              <w:t>Sosialisasi RB</w:t>
            </w:r>
          </w:p>
        </w:tc>
        <w:tc>
          <w:tcPr>
            <w:tcW w:w="1000" w:type="pct"/>
          </w:tcPr>
          <w:p w:rsidR="00F84A82" w:rsidRPr="00F84A82" w:rsidRDefault="00F84A82" w:rsidP="0092426B">
            <w:pPr>
              <w:rPr>
                <w:sz w:val="24"/>
                <w:szCs w:val="18"/>
              </w:rPr>
            </w:pPr>
            <w:r w:rsidRPr="00F84A82">
              <w:rPr>
                <w:sz w:val="24"/>
                <w:szCs w:val="18"/>
              </w:rPr>
              <w:t>Belum seluruhnya melaksanakan sosialisasi RB</w:t>
            </w:r>
          </w:p>
        </w:tc>
        <w:tc>
          <w:tcPr>
            <w:tcW w:w="1000" w:type="pct"/>
          </w:tcPr>
          <w:p w:rsidR="00F84A82" w:rsidRPr="00F84A82" w:rsidRDefault="00F84A82" w:rsidP="0092426B">
            <w:pPr>
              <w:rPr>
                <w:sz w:val="24"/>
                <w:szCs w:val="18"/>
              </w:rPr>
            </w:pPr>
            <w:r w:rsidRPr="00F84A82">
              <w:rPr>
                <w:sz w:val="24"/>
                <w:szCs w:val="18"/>
              </w:rPr>
              <w:t>Dilakukan sosialisasi RB di seluruh 4 (empat) lingkungan peradilan</w:t>
            </w:r>
          </w:p>
        </w:tc>
        <w:tc>
          <w:tcPr>
            <w:tcW w:w="1000" w:type="pct"/>
          </w:tcPr>
          <w:p w:rsidR="00F84A82" w:rsidRPr="00F84A82" w:rsidRDefault="00F84A82" w:rsidP="0092426B">
            <w:pPr>
              <w:rPr>
                <w:sz w:val="24"/>
                <w:szCs w:val="18"/>
              </w:rPr>
            </w:pPr>
            <w:r w:rsidRPr="00F84A82">
              <w:rPr>
                <w:sz w:val="24"/>
                <w:szCs w:val="18"/>
              </w:rPr>
              <w:t>Kegiatan sosialisasi RB dan informasi RB di Website Mahkamah Agung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2.</w:t>
            </w:r>
          </w:p>
        </w:tc>
        <w:tc>
          <w:tcPr>
            <w:tcW w:w="1711" w:type="pct"/>
          </w:tcPr>
          <w:p w:rsidR="00F84A82" w:rsidRPr="00F84A82" w:rsidRDefault="00F84A82" w:rsidP="0092426B">
            <w:pPr>
              <w:rPr>
                <w:sz w:val="24"/>
                <w:szCs w:val="18"/>
              </w:rPr>
            </w:pPr>
            <w:r w:rsidRPr="00F84A82">
              <w:rPr>
                <w:sz w:val="24"/>
                <w:szCs w:val="18"/>
              </w:rPr>
              <w:t>Tim RB di Pengadilan dan Renja RB</w:t>
            </w:r>
          </w:p>
        </w:tc>
        <w:tc>
          <w:tcPr>
            <w:tcW w:w="1000" w:type="pct"/>
          </w:tcPr>
          <w:p w:rsidR="00F84A82" w:rsidRPr="00F84A82" w:rsidRDefault="00F84A82" w:rsidP="0092426B">
            <w:pPr>
              <w:rPr>
                <w:sz w:val="24"/>
                <w:szCs w:val="18"/>
              </w:rPr>
            </w:pPr>
            <w:r w:rsidRPr="00F84A82">
              <w:rPr>
                <w:sz w:val="24"/>
                <w:szCs w:val="18"/>
              </w:rPr>
              <w:t>TIM RB baru ada di Mahkamah Agung</w:t>
            </w:r>
          </w:p>
        </w:tc>
        <w:tc>
          <w:tcPr>
            <w:tcW w:w="1000" w:type="pct"/>
          </w:tcPr>
          <w:p w:rsidR="00F84A82" w:rsidRPr="00F84A82" w:rsidRDefault="00F84A82" w:rsidP="0092426B">
            <w:pPr>
              <w:rPr>
                <w:sz w:val="24"/>
                <w:szCs w:val="18"/>
              </w:rPr>
            </w:pPr>
            <w:r w:rsidRPr="00F84A82">
              <w:rPr>
                <w:sz w:val="24"/>
                <w:szCs w:val="18"/>
              </w:rPr>
              <w:t>Masing-masing ketua pengadilan membentuk tim RB dan menyusun renja RB</w:t>
            </w:r>
          </w:p>
        </w:tc>
        <w:tc>
          <w:tcPr>
            <w:tcW w:w="1000" w:type="pct"/>
          </w:tcPr>
          <w:p w:rsidR="00F84A82" w:rsidRPr="00F84A82" w:rsidRDefault="00F84A82" w:rsidP="0092426B">
            <w:pPr>
              <w:rPr>
                <w:sz w:val="24"/>
                <w:szCs w:val="18"/>
              </w:rPr>
            </w:pPr>
            <w:r w:rsidRPr="00F84A82">
              <w:rPr>
                <w:sz w:val="24"/>
                <w:szCs w:val="18"/>
              </w:rPr>
              <w:t>SK Pembentukn TIM RB di 4 (empat) lingkungan peradilan</w:t>
            </w:r>
          </w:p>
        </w:tc>
      </w:tr>
      <w:tr w:rsidR="00F84A82" w:rsidRPr="00F84A82" w:rsidTr="00F84A82">
        <w:tc>
          <w:tcPr>
            <w:tcW w:w="289" w:type="pct"/>
          </w:tcPr>
          <w:p w:rsidR="00F84A82" w:rsidRPr="00F84A82" w:rsidRDefault="00F84A82" w:rsidP="0092426B">
            <w:pPr>
              <w:rPr>
                <w:sz w:val="24"/>
                <w:szCs w:val="18"/>
              </w:rPr>
            </w:pPr>
            <w:r w:rsidRPr="00F84A82">
              <w:rPr>
                <w:sz w:val="24"/>
                <w:szCs w:val="18"/>
              </w:rPr>
              <w:t>3.</w:t>
            </w:r>
          </w:p>
        </w:tc>
        <w:tc>
          <w:tcPr>
            <w:tcW w:w="1711" w:type="pct"/>
          </w:tcPr>
          <w:p w:rsidR="00F84A82" w:rsidRPr="00F84A82" w:rsidRDefault="00F84A82" w:rsidP="0092426B">
            <w:pPr>
              <w:rPr>
                <w:sz w:val="24"/>
                <w:szCs w:val="18"/>
              </w:rPr>
            </w:pPr>
            <w:r w:rsidRPr="00F84A82">
              <w:rPr>
                <w:sz w:val="24"/>
                <w:szCs w:val="18"/>
              </w:rPr>
              <w:t>Sosialisasi Road Map</w:t>
            </w:r>
          </w:p>
        </w:tc>
        <w:tc>
          <w:tcPr>
            <w:tcW w:w="1000" w:type="pct"/>
          </w:tcPr>
          <w:p w:rsidR="00F84A82" w:rsidRPr="00F84A82" w:rsidRDefault="00F84A82" w:rsidP="0092426B">
            <w:pPr>
              <w:rPr>
                <w:sz w:val="24"/>
                <w:szCs w:val="18"/>
              </w:rPr>
            </w:pPr>
            <w:r w:rsidRPr="00F84A82">
              <w:rPr>
                <w:sz w:val="24"/>
                <w:szCs w:val="18"/>
              </w:rPr>
              <w:t>Sosialisasi Road map baru dilaksanakan dilingkungan Mahkamah Agung</w:t>
            </w:r>
          </w:p>
        </w:tc>
        <w:tc>
          <w:tcPr>
            <w:tcW w:w="1000" w:type="pct"/>
          </w:tcPr>
          <w:p w:rsidR="00F84A82" w:rsidRPr="00F84A82" w:rsidRDefault="00F84A82" w:rsidP="0092426B">
            <w:pPr>
              <w:rPr>
                <w:sz w:val="24"/>
                <w:szCs w:val="18"/>
              </w:rPr>
            </w:pPr>
            <w:r w:rsidRPr="00F84A82">
              <w:rPr>
                <w:sz w:val="24"/>
                <w:szCs w:val="18"/>
              </w:rPr>
              <w:t>Perlu dilakukan sosialisasi Road Map di 4 (empat) lingkungan peradilan</w:t>
            </w:r>
          </w:p>
        </w:tc>
        <w:tc>
          <w:tcPr>
            <w:tcW w:w="1000" w:type="pct"/>
          </w:tcPr>
          <w:p w:rsidR="00F84A82" w:rsidRPr="00F84A82" w:rsidRDefault="00F84A82" w:rsidP="0092426B">
            <w:pPr>
              <w:rPr>
                <w:sz w:val="24"/>
                <w:szCs w:val="18"/>
              </w:rPr>
            </w:pPr>
            <w:r w:rsidRPr="00F84A82">
              <w:rPr>
                <w:sz w:val="24"/>
                <w:szCs w:val="18"/>
              </w:rPr>
              <w:t>Kegiatan sosialisasi Road map dan Road Map yang di pubikasi di website Mahkamah Agung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4.</w:t>
            </w:r>
          </w:p>
        </w:tc>
        <w:tc>
          <w:tcPr>
            <w:tcW w:w="1711" w:type="pct"/>
          </w:tcPr>
          <w:p w:rsidR="00F84A82" w:rsidRPr="00F84A82" w:rsidRDefault="00F84A82" w:rsidP="0092426B">
            <w:pPr>
              <w:rPr>
                <w:sz w:val="24"/>
                <w:szCs w:val="18"/>
              </w:rPr>
            </w:pPr>
            <w:r w:rsidRPr="00F84A82">
              <w:rPr>
                <w:sz w:val="24"/>
                <w:szCs w:val="18"/>
              </w:rPr>
              <w:t>Pemilihan Role Model</w:t>
            </w:r>
          </w:p>
        </w:tc>
        <w:tc>
          <w:tcPr>
            <w:tcW w:w="1000" w:type="pct"/>
          </w:tcPr>
          <w:p w:rsidR="00F84A82" w:rsidRPr="00F84A82" w:rsidRDefault="00F84A82" w:rsidP="0092426B">
            <w:pPr>
              <w:rPr>
                <w:sz w:val="24"/>
                <w:szCs w:val="18"/>
              </w:rPr>
            </w:pPr>
            <w:r w:rsidRPr="00F84A82">
              <w:rPr>
                <w:sz w:val="24"/>
                <w:szCs w:val="18"/>
              </w:rPr>
              <w:t xml:space="preserve">Role model masing-masing di 4 (empat) lingkungan peradilan  </w:t>
            </w:r>
          </w:p>
        </w:tc>
        <w:tc>
          <w:tcPr>
            <w:tcW w:w="1000" w:type="pct"/>
          </w:tcPr>
          <w:p w:rsidR="00F84A82" w:rsidRPr="00F84A82" w:rsidRDefault="00F84A82" w:rsidP="0092426B">
            <w:pPr>
              <w:rPr>
                <w:sz w:val="24"/>
                <w:szCs w:val="18"/>
              </w:rPr>
            </w:pPr>
            <w:r w:rsidRPr="00F84A82">
              <w:rPr>
                <w:sz w:val="24"/>
                <w:szCs w:val="18"/>
              </w:rPr>
              <w:t>Membuat standarisasi pelaksanaan pemilihan role model sampai dengan evaluasi dan menginstruksikan setiap pengadilan membuat role model setiap tahunnya</w:t>
            </w:r>
          </w:p>
        </w:tc>
        <w:tc>
          <w:tcPr>
            <w:tcW w:w="1000" w:type="pct"/>
          </w:tcPr>
          <w:p w:rsidR="00F84A82" w:rsidRPr="00F84A82" w:rsidRDefault="00F84A82" w:rsidP="00F84A82">
            <w:pPr>
              <w:pStyle w:val="ListParagraph"/>
              <w:numPr>
                <w:ilvl w:val="0"/>
                <w:numId w:val="23"/>
              </w:numPr>
              <w:ind w:left="120" w:hanging="120"/>
              <w:rPr>
                <w:sz w:val="24"/>
                <w:szCs w:val="18"/>
              </w:rPr>
            </w:pPr>
            <w:r w:rsidRPr="00F84A82">
              <w:rPr>
                <w:sz w:val="24"/>
                <w:szCs w:val="18"/>
              </w:rPr>
              <w:t xml:space="preserve">Standarisasi peksanaan role model </w:t>
            </w:r>
          </w:p>
          <w:p w:rsidR="00F84A82" w:rsidRPr="00F84A82" w:rsidRDefault="00F84A82" w:rsidP="00F84A82">
            <w:pPr>
              <w:pStyle w:val="ListParagraph"/>
              <w:numPr>
                <w:ilvl w:val="0"/>
                <w:numId w:val="23"/>
              </w:numPr>
              <w:ind w:left="120" w:hanging="120"/>
              <w:rPr>
                <w:sz w:val="24"/>
                <w:szCs w:val="18"/>
              </w:rPr>
            </w:pPr>
            <w:r w:rsidRPr="00F84A82">
              <w:rPr>
                <w:sz w:val="24"/>
                <w:szCs w:val="18"/>
              </w:rPr>
              <w:t xml:space="preserve">Role model di 4 (empat) lingkungan peradilan </w:t>
            </w:r>
          </w:p>
        </w:tc>
      </w:tr>
      <w:tr w:rsidR="00F84A82" w:rsidRPr="00F84A82" w:rsidTr="00F84A82">
        <w:tc>
          <w:tcPr>
            <w:tcW w:w="289" w:type="pct"/>
          </w:tcPr>
          <w:p w:rsidR="00F84A82" w:rsidRPr="00F84A82" w:rsidRDefault="00F84A82" w:rsidP="0092426B">
            <w:pPr>
              <w:rPr>
                <w:sz w:val="24"/>
                <w:szCs w:val="18"/>
              </w:rPr>
            </w:pPr>
            <w:r w:rsidRPr="00F84A82">
              <w:rPr>
                <w:sz w:val="24"/>
                <w:szCs w:val="18"/>
              </w:rPr>
              <w:t xml:space="preserve">   5.</w:t>
            </w:r>
          </w:p>
        </w:tc>
        <w:tc>
          <w:tcPr>
            <w:tcW w:w="1711" w:type="pct"/>
          </w:tcPr>
          <w:p w:rsidR="00F84A82" w:rsidRPr="00F84A82" w:rsidRDefault="00F84A82" w:rsidP="0092426B">
            <w:pPr>
              <w:rPr>
                <w:sz w:val="24"/>
                <w:szCs w:val="18"/>
              </w:rPr>
            </w:pPr>
            <w:r w:rsidRPr="00F84A82">
              <w:rPr>
                <w:sz w:val="24"/>
                <w:szCs w:val="18"/>
              </w:rPr>
              <w:t>Publikasi Kegiatan dan Pelaksanaan RB</w:t>
            </w:r>
          </w:p>
        </w:tc>
        <w:tc>
          <w:tcPr>
            <w:tcW w:w="1000" w:type="pct"/>
          </w:tcPr>
          <w:p w:rsidR="00F84A82" w:rsidRPr="00F84A82" w:rsidRDefault="00F84A82" w:rsidP="0092426B">
            <w:pPr>
              <w:rPr>
                <w:sz w:val="24"/>
                <w:szCs w:val="18"/>
              </w:rPr>
            </w:pPr>
            <w:r w:rsidRPr="00F84A82">
              <w:rPr>
                <w:sz w:val="24"/>
                <w:szCs w:val="18"/>
              </w:rPr>
              <w:t xml:space="preserve">Belum seluruhnya median peradilan yang memuat publikasi kegiatan Pelaksanaan RB </w:t>
            </w:r>
          </w:p>
        </w:tc>
        <w:tc>
          <w:tcPr>
            <w:tcW w:w="1000" w:type="pct"/>
          </w:tcPr>
          <w:p w:rsidR="00F84A82" w:rsidRPr="00F84A82" w:rsidRDefault="00F84A82" w:rsidP="0092426B">
            <w:pPr>
              <w:rPr>
                <w:sz w:val="24"/>
                <w:szCs w:val="18"/>
              </w:rPr>
            </w:pPr>
            <w:r w:rsidRPr="00F84A82">
              <w:rPr>
                <w:sz w:val="24"/>
                <w:szCs w:val="18"/>
              </w:rPr>
              <w:t xml:space="preserve">Menginformasikan pelaksanaan RB  dimedia peradilan </w:t>
            </w:r>
          </w:p>
        </w:tc>
        <w:tc>
          <w:tcPr>
            <w:tcW w:w="1000" w:type="pct"/>
          </w:tcPr>
          <w:p w:rsidR="00F84A82" w:rsidRPr="00F84A82" w:rsidRDefault="00F84A82" w:rsidP="0092426B">
            <w:pPr>
              <w:rPr>
                <w:sz w:val="24"/>
                <w:szCs w:val="18"/>
              </w:rPr>
            </w:pPr>
            <w:r w:rsidRPr="00F84A82">
              <w:rPr>
                <w:sz w:val="24"/>
                <w:szCs w:val="18"/>
              </w:rPr>
              <w:t xml:space="preserve">Publikasi kegiatan RB di website peradilan/ majalah pengadilan/ media informasi lainnya </w:t>
            </w:r>
          </w:p>
        </w:tc>
      </w:tr>
      <w:tr w:rsidR="00F84A82" w:rsidRPr="00F84A82" w:rsidTr="00F84A82">
        <w:tc>
          <w:tcPr>
            <w:tcW w:w="289" w:type="pct"/>
          </w:tcPr>
          <w:p w:rsidR="00F84A82" w:rsidRPr="00F84A82" w:rsidRDefault="00F84A82" w:rsidP="0092426B">
            <w:pPr>
              <w:rPr>
                <w:sz w:val="24"/>
                <w:szCs w:val="18"/>
              </w:rPr>
            </w:pPr>
            <w:r w:rsidRPr="00F84A82">
              <w:rPr>
                <w:sz w:val="24"/>
                <w:szCs w:val="18"/>
              </w:rPr>
              <w:t>6.</w:t>
            </w:r>
          </w:p>
        </w:tc>
        <w:tc>
          <w:tcPr>
            <w:tcW w:w="1711" w:type="pct"/>
          </w:tcPr>
          <w:p w:rsidR="00F84A82" w:rsidRPr="00F84A82" w:rsidRDefault="00F84A82" w:rsidP="0092426B">
            <w:pPr>
              <w:rPr>
                <w:sz w:val="24"/>
                <w:szCs w:val="18"/>
              </w:rPr>
            </w:pPr>
            <w:r w:rsidRPr="00F84A82">
              <w:rPr>
                <w:sz w:val="24"/>
                <w:szCs w:val="18"/>
              </w:rPr>
              <w:t>Perubahan Pola Pikir dan Budaya Kerja</w:t>
            </w:r>
          </w:p>
        </w:tc>
        <w:tc>
          <w:tcPr>
            <w:tcW w:w="1000" w:type="pct"/>
          </w:tcPr>
          <w:p w:rsidR="00F84A82" w:rsidRPr="00F84A82" w:rsidRDefault="00F84A82" w:rsidP="0092426B">
            <w:pPr>
              <w:rPr>
                <w:sz w:val="24"/>
                <w:szCs w:val="18"/>
              </w:rPr>
            </w:pPr>
            <w:r w:rsidRPr="00F84A82">
              <w:rPr>
                <w:sz w:val="24"/>
                <w:szCs w:val="18"/>
              </w:rPr>
              <w:t>Belum seluruh pimpinan  dilingkungan peradilan ikut terlibat aktif pelaksanan RB</w:t>
            </w:r>
          </w:p>
          <w:p w:rsidR="00F84A82" w:rsidRPr="00F84A82" w:rsidRDefault="00F84A82" w:rsidP="0092426B">
            <w:pPr>
              <w:rPr>
                <w:sz w:val="24"/>
                <w:szCs w:val="18"/>
              </w:rPr>
            </w:pPr>
            <w:r w:rsidRPr="00F84A82">
              <w:rPr>
                <w:sz w:val="24"/>
                <w:szCs w:val="18"/>
              </w:rPr>
              <w:lastRenderedPageBreak/>
              <w:t xml:space="preserve"> </w:t>
            </w:r>
          </w:p>
        </w:tc>
        <w:tc>
          <w:tcPr>
            <w:tcW w:w="1000" w:type="pct"/>
          </w:tcPr>
          <w:p w:rsidR="00F84A82" w:rsidRPr="00F84A82" w:rsidRDefault="00F84A82" w:rsidP="0092426B">
            <w:pPr>
              <w:rPr>
                <w:sz w:val="24"/>
                <w:szCs w:val="18"/>
              </w:rPr>
            </w:pPr>
            <w:r w:rsidRPr="00F84A82">
              <w:rPr>
                <w:sz w:val="24"/>
                <w:szCs w:val="18"/>
              </w:rPr>
              <w:lastRenderedPageBreak/>
              <w:t>Melibatkan pimpinan peradilan dalam pelaksanaan RB</w:t>
            </w:r>
          </w:p>
        </w:tc>
        <w:tc>
          <w:tcPr>
            <w:tcW w:w="1000" w:type="pct"/>
          </w:tcPr>
          <w:p w:rsidR="00F84A82" w:rsidRPr="00F84A82" w:rsidRDefault="00F84A82" w:rsidP="00F84A82">
            <w:pPr>
              <w:pStyle w:val="ListParagraph"/>
              <w:numPr>
                <w:ilvl w:val="0"/>
                <w:numId w:val="23"/>
              </w:numPr>
              <w:ind w:left="120" w:hanging="120"/>
              <w:rPr>
                <w:sz w:val="24"/>
                <w:szCs w:val="18"/>
              </w:rPr>
            </w:pPr>
            <w:r w:rsidRPr="00F84A82">
              <w:rPr>
                <w:sz w:val="24"/>
                <w:szCs w:val="18"/>
              </w:rPr>
              <w:t>Absensi keterlibatan pimpinan dalam pelaksanaan RB</w:t>
            </w:r>
          </w:p>
          <w:p w:rsidR="00F84A82" w:rsidRPr="00F84A82" w:rsidRDefault="00F84A82" w:rsidP="0092426B">
            <w:pPr>
              <w:rPr>
                <w:sz w:val="24"/>
                <w:szCs w:val="18"/>
              </w:rPr>
            </w:pPr>
          </w:p>
        </w:tc>
      </w:tr>
      <w:tr w:rsidR="00F84A82" w:rsidRPr="00F84A82" w:rsidTr="00F84A82">
        <w:tc>
          <w:tcPr>
            <w:tcW w:w="289" w:type="pct"/>
          </w:tcPr>
          <w:p w:rsidR="00F84A82" w:rsidRPr="00F84A82" w:rsidRDefault="00F84A82" w:rsidP="0092426B">
            <w:pPr>
              <w:rPr>
                <w:sz w:val="24"/>
                <w:szCs w:val="18"/>
              </w:rPr>
            </w:pPr>
            <w:r w:rsidRPr="00F84A82">
              <w:rPr>
                <w:sz w:val="24"/>
                <w:szCs w:val="18"/>
              </w:rPr>
              <w:lastRenderedPageBreak/>
              <w:t xml:space="preserve">7. </w:t>
            </w:r>
          </w:p>
        </w:tc>
        <w:tc>
          <w:tcPr>
            <w:tcW w:w="1711" w:type="pct"/>
          </w:tcPr>
          <w:p w:rsidR="00F84A82" w:rsidRPr="00F84A82" w:rsidRDefault="00F84A82" w:rsidP="0092426B">
            <w:pPr>
              <w:rPr>
                <w:sz w:val="24"/>
                <w:szCs w:val="18"/>
              </w:rPr>
            </w:pPr>
            <w:r w:rsidRPr="00F84A82">
              <w:rPr>
                <w:sz w:val="24"/>
                <w:szCs w:val="18"/>
              </w:rPr>
              <w:t>Monitoring dan Evaluasi Pelaksanaan RB</w:t>
            </w:r>
          </w:p>
        </w:tc>
        <w:tc>
          <w:tcPr>
            <w:tcW w:w="1000" w:type="pct"/>
          </w:tcPr>
          <w:p w:rsidR="00F84A82" w:rsidRPr="00F84A82" w:rsidRDefault="00F84A82" w:rsidP="0092426B">
            <w:pPr>
              <w:rPr>
                <w:sz w:val="24"/>
                <w:szCs w:val="18"/>
              </w:rPr>
            </w:pPr>
            <w:r w:rsidRPr="00F84A82">
              <w:rPr>
                <w:sz w:val="24"/>
                <w:szCs w:val="18"/>
              </w:rPr>
              <w:t>Monitoring dan evaluasi RB dilakukan oleh pusat Mahkamah Agung</w:t>
            </w:r>
          </w:p>
        </w:tc>
        <w:tc>
          <w:tcPr>
            <w:tcW w:w="1000" w:type="pct"/>
          </w:tcPr>
          <w:p w:rsidR="00F84A82" w:rsidRPr="00F84A82" w:rsidRDefault="00F84A82" w:rsidP="0092426B">
            <w:pPr>
              <w:rPr>
                <w:sz w:val="24"/>
                <w:szCs w:val="18"/>
              </w:rPr>
            </w:pPr>
            <w:r w:rsidRPr="00F84A82">
              <w:rPr>
                <w:sz w:val="24"/>
                <w:szCs w:val="18"/>
              </w:rPr>
              <w:t>Telah dilakukan evaluasi RB setiap tahunnya melalui pelaksanan PMPRB</w:t>
            </w:r>
          </w:p>
        </w:tc>
        <w:tc>
          <w:tcPr>
            <w:tcW w:w="1000" w:type="pct"/>
          </w:tcPr>
          <w:p w:rsidR="00F84A82" w:rsidRPr="00F84A82" w:rsidRDefault="00F84A82" w:rsidP="0092426B">
            <w:pPr>
              <w:rPr>
                <w:sz w:val="24"/>
                <w:szCs w:val="18"/>
              </w:rPr>
            </w:pPr>
            <w:r w:rsidRPr="00F84A82">
              <w:rPr>
                <w:sz w:val="24"/>
                <w:szCs w:val="18"/>
              </w:rPr>
              <w:t>Dokumen PMPRB Mahkamah Agung</w:t>
            </w:r>
          </w:p>
        </w:tc>
      </w:tr>
    </w:tbl>
    <w:p w:rsidR="00F84A82" w:rsidRDefault="00F84A82" w:rsidP="00F84A82"/>
    <w:p w:rsidR="00F84A82" w:rsidRDefault="00F84A82" w:rsidP="00F84A82"/>
    <w:p w:rsidR="004C6008" w:rsidRPr="00F84A82" w:rsidRDefault="004C6008" w:rsidP="00F84A82">
      <w:pPr>
        <w:rPr>
          <w:rFonts w:ascii="Times New Roman" w:hAnsi="Times New Roman" w:cs="Times New Roman"/>
          <w:sz w:val="24"/>
          <w:szCs w:val="24"/>
          <w:lang w:val="en-US"/>
        </w:rPr>
      </w:pPr>
    </w:p>
    <w:p w:rsidR="00A03FEA" w:rsidRPr="004C6008"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II. </w:t>
      </w:r>
    </w:p>
    <w:tbl>
      <w:tblPr>
        <w:tblStyle w:val="TableGrid"/>
        <w:tblW w:w="14174" w:type="dxa"/>
        <w:tblLook w:val="04A0" w:firstRow="1" w:lastRow="0" w:firstColumn="1" w:lastColumn="0" w:noHBand="0" w:noVBand="1"/>
      </w:tblPr>
      <w:tblGrid>
        <w:gridCol w:w="809"/>
        <w:gridCol w:w="3191"/>
        <w:gridCol w:w="2659"/>
        <w:gridCol w:w="2700"/>
        <w:gridCol w:w="2242"/>
        <w:gridCol w:w="2573"/>
      </w:tblGrid>
      <w:tr w:rsidR="00A03FEA" w:rsidRPr="004C6008" w:rsidTr="007E666F">
        <w:tc>
          <w:tcPr>
            <w:tcW w:w="809"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No.</w:t>
            </w:r>
          </w:p>
        </w:tc>
        <w:tc>
          <w:tcPr>
            <w:tcW w:w="3191"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Persiapan Materi</w:t>
            </w:r>
          </w:p>
        </w:tc>
        <w:tc>
          <w:tcPr>
            <w:tcW w:w="2659"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Kondisi</w:t>
            </w:r>
          </w:p>
        </w:tc>
        <w:tc>
          <w:tcPr>
            <w:tcW w:w="4942" w:type="dxa"/>
            <w:gridSpan w:val="2"/>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Solusi</w:t>
            </w:r>
          </w:p>
        </w:tc>
        <w:tc>
          <w:tcPr>
            <w:tcW w:w="2573"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Data Dukung</w:t>
            </w:r>
          </w:p>
        </w:tc>
      </w:tr>
      <w:tr w:rsidR="00445640" w:rsidRPr="004C6008" w:rsidTr="007E666F">
        <w:tc>
          <w:tcPr>
            <w:tcW w:w="809" w:type="dxa"/>
            <w:vMerge/>
          </w:tcPr>
          <w:p w:rsidR="00A03FEA" w:rsidRPr="004C6008" w:rsidRDefault="00A03FEA" w:rsidP="007E666F">
            <w:pPr>
              <w:rPr>
                <w:rFonts w:ascii="Times New Roman" w:hAnsi="Times New Roman" w:cs="Times New Roman"/>
                <w:sz w:val="24"/>
                <w:szCs w:val="24"/>
              </w:rPr>
            </w:pPr>
          </w:p>
        </w:tc>
        <w:tc>
          <w:tcPr>
            <w:tcW w:w="3191" w:type="dxa"/>
            <w:vMerge/>
          </w:tcPr>
          <w:p w:rsidR="00A03FEA" w:rsidRPr="004C6008" w:rsidRDefault="00A03FEA" w:rsidP="007E666F">
            <w:pPr>
              <w:rPr>
                <w:rFonts w:ascii="Times New Roman" w:hAnsi="Times New Roman" w:cs="Times New Roman"/>
                <w:sz w:val="24"/>
                <w:szCs w:val="24"/>
              </w:rPr>
            </w:pPr>
          </w:p>
        </w:tc>
        <w:tc>
          <w:tcPr>
            <w:tcW w:w="2659" w:type="dxa"/>
            <w:vMerge/>
          </w:tcPr>
          <w:p w:rsidR="00A03FEA" w:rsidRPr="004C6008" w:rsidRDefault="00A03FEA" w:rsidP="007E666F">
            <w:pPr>
              <w:rPr>
                <w:rFonts w:ascii="Times New Roman" w:hAnsi="Times New Roman" w:cs="Times New Roman"/>
                <w:sz w:val="24"/>
                <w:szCs w:val="24"/>
              </w:rPr>
            </w:pPr>
          </w:p>
        </w:tc>
        <w:tc>
          <w:tcPr>
            <w:tcW w:w="2700" w:type="dxa"/>
          </w:tcPr>
          <w:p w:rsidR="00A03FEA" w:rsidRPr="004C6008" w:rsidRDefault="00A03FEA" w:rsidP="007E666F">
            <w:pPr>
              <w:rPr>
                <w:rFonts w:ascii="Times New Roman" w:hAnsi="Times New Roman" w:cs="Times New Roman"/>
                <w:sz w:val="24"/>
                <w:szCs w:val="24"/>
              </w:rPr>
            </w:pPr>
          </w:p>
        </w:tc>
        <w:tc>
          <w:tcPr>
            <w:tcW w:w="2242" w:type="dxa"/>
          </w:tcPr>
          <w:p w:rsidR="00A03FEA" w:rsidRPr="004C6008" w:rsidRDefault="00A03FEA" w:rsidP="007E666F">
            <w:pPr>
              <w:rPr>
                <w:rFonts w:ascii="Times New Roman" w:hAnsi="Times New Roman" w:cs="Times New Roman"/>
                <w:sz w:val="24"/>
                <w:szCs w:val="24"/>
              </w:rPr>
            </w:pPr>
          </w:p>
        </w:tc>
        <w:tc>
          <w:tcPr>
            <w:tcW w:w="2573" w:type="dxa"/>
            <w:vMerge/>
          </w:tcPr>
          <w:p w:rsidR="00A03FEA" w:rsidRPr="004C6008" w:rsidRDefault="00A03FEA" w:rsidP="007E666F">
            <w:pPr>
              <w:rPr>
                <w:rFonts w:ascii="Times New Roman" w:hAnsi="Times New Roman" w:cs="Times New Roman"/>
                <w:sz w:val="24"/>
                <w:szCs w:val="24"/>
              </w:rPr>
            </w:pP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t>1.</w:t>
            </w:r>
          </w:p>
        </w:tc>
        <w:tc>
          <w:tcPr>
            <w:tcW w:w="3191" w:type="dxa"/>
          </w:tcPr>
          <w:p w:rsidR="008D437D" w:rsidRDefault="008D437D" w:rsidP="008D437D">
            <w:r>
              <w:t>Sosialisasi peraturan perundang-undangan terbaru di MA secara periodik (minimal 2x setahun) contoh</w:t>
            </w:r>
          </w:p>
          <w:p w:rsidR="008D437D" w:rsidRDefault="008D437D" w:rsidP="008D437D">
            <w:pPr>
              <w:pStyle w:val="ListParagraph"/>
              <w:numPr>
                <w:ilvl w:val="0"/>
                <w:numId w:val="17"/>
              </w:numPr>
            </w:pPr>
            <w:r>
              <w:t xml:space="preserve">PERMA No. 1 Tahun 2014 tentang </w:t>
            </w:r>
            <w:r w:rsidRPr="00A17710">
              <w:t xml:space="preserve">Pedoman Pemberian Layanan Hukum Bagi Masyarakat Tidak Mampu </w:t>
            </w:r>
            <w:r>
              <w:t>d</w:t>
            </w:r>
            <w:r w:rsidRPr="00A17710">
              <w:t>i Pengadilan</w:t>
            </w:r>
            <w:r>
              <w:t>.</w:t>
            </w:r>
          </w:p>
          <w:p w:rsidR="008D437D" w:rsidRDefault="008D437D" w:rsidP="008D437D">
            <w:pPr>
              <w:pStyle w:val="ListParagraph"/>
              <w:numPr>
                <w:ilvl w:val="0"/>
                <w:numId w:val="17"/>
              </w:numPr>
            </w:pPr>
            <w:r>
              <w:t xml:space="preserve">SEMA No. 6 Tahun 2014 tentang </w:t>
            </w:r>
            <w:r w:rsidRPr="00A17710">
              <w:t>Penanganan Bantuan Panggilan/Pemberitahuan</w:t>
            </w:r>
            <w:r>
              <w:t>.</w:t>
            </w:r>
          </w:p>
          <w:p w:rsidR="008D437D" w:rsidRPr="007A6AAC" w:rsidRDefault="008D437D" w:rsidP="008D437D">
            <w:pPr>
              <w:pStyle w:val="ListParagraph"/>
              <w:numPr>
                <w:ilvl w:val="0"/>
                <w:numId w:val="17"/>
              </w:numPr>
            </w:pPr>
            <w:r>
              <w:t xml:space="preserve"> PERMA No. 1 Tahun 2016 tentang </w:t>
            </w:r>
            <w:r w:rsidRPr="00A17710">
              <w:t>Prosedur Mediasi Di Pengadilan</w:t>
            </w:r>
            <w:r>
              <w:t>.</w:t>
            </w:r>
          </w:p>
        </w:tc>
        <w:tc>
          <w:tcPr>
            <w:tcW w:w="2659" w:type="dxa"/>
          </w:tcPr>
          <w:p w:rsidR="008D437D" w:rsidRPr="007A6AAC" w:rsidRDefault="008D437D" w:rsidP="008D437D">
            <w:r>
              <w:t>Sampai saat ini peraturan- peraturan tersebut masih belum tersosialisasi dengan baik</w:t>
            </w:r>
          </w:p>
        </w:tc>
        <w:tc>
          <w:tcPr>
            <w:tcW w:w="2700" w:type="dxa"/>
          </w:tcPr>
          <w:p w:rsidR="008D437D" w:rsidRPr="007A6AAC" w:rsidRDefault="008D437D" w:rsidP="008D437D">
            <w:r>
              <w:t xml:space="preserve">Lakukan sosialisasi seluruh kebijakan baru Mahkamah Agung </w:t>
            </w:r>
          </w:p>
        </w:tc>
        <w:tc>
          <w:tcPr>
            <w:tcW w:w="2242" w:type="dxa"/>
          </w:tcPr>
          <w:p w:rsidR="008D437D" w:rsidRDefault="008D437D" w:rsidP="008D437D"/>
        </w:tc>
        <w:tc>
          <w:tcPr>
            <w:tcW w:w="2573" w:type="dxa"/>
          </w:tcPr>
          <w:p w:rsidR="008D437D" w:rsidRPr="004B7E71" w:rsidRDefault="008D437D" w:rsidP="008D437D">
            <w:r w:rsidRPr="004B7E71">
              <w:t>Laporan kegiatan sosialisasi .</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t>2.</w:t>
            </w:r>
          </w:p>
        </w:tc>
        <w:tc>
          <w:tcPr>
            <w:tcW w:w="3191" w:type="dxa"/>
          </w:tcPr>
          <w:p w:rsidR="008D437D" w:rsidRDefault="008D437D" w:rsidP="008D437D">
            <w:r>
              <w:t xml:space="preserve">Evaluasi pelaksaan sistem pengendalian peraturan </w:t>
            </w:r>
            <w:r>
              <w:lastRenderedPageBreak/>
              <w:t>perundang-undangan</w:t>
            </w:r>
          </w:p>
        </w:tc>
        <w:tc>
          <w:tcPr>
            <w:tcW w:w="2659" w:type="dxa"/>
          </w:tcPr>
          <w:p w:rsidR="008D437D" w:rsidRDefault="008D437D" w:rsidP="008D437D">
            <w:r>
              <w:lastRenderedPageBreak/>
              <w:t xml:space="preserve">Belum dilakukan evaluasi secara periodik terhadap </w:t>
            </w:r>
            <w:r>
              <w:lastRenderedPageBreak/>
              <w:t xml:space="preserve">produk kebijakan Ketua Pengadilan </w:t>
            </w:r>
            <w:r>
              <w:br/>
            </w:r>
          </w:p>
        </w:tc>
        <w:tc>
          <w:tcPr>
            <w:tcW w:w="2700" w:type="dxa"/>
          </w:tcPr>
          <w:p w:rsidR="008D437D" w:rsidRDefault="008D437D" w:rsidP="008D437D">
            <w:r>
              <w:lastRenderedPageBreak/>
              <w:t xml:space="preserve">Segera lakukan  evaluasi secara periodik terhadap </w:t>
            </w:r>
            <w:r>
              <w:lastRenderedPageBreak/>
              <w:t>produk kebijakan Ketua Pengadilan</w:t>
            </w:r>
          </w:p>
        </w:tc>
        <w:tc>
          <w:tcPr>
            <w:tcW w:w="2242" w:type="dxa"/>
          </w:tcPr>
          <w:p w:rsidR="008D437D" w:rsidRDefault="008D437D" w:rsidP="008D437D"/>
        </w:tc>
        <w:tc>
          <w:tcPr>
            <w:tcW w:w="2573" w:type="dxa"/>
          </w:tcPr>
          <w:p w:rsidR="008D437D" w:rsidRPr="0024619D" w:rsidRDefault="008D437D" w:rsidP="008D437D">
            <w:r>
              <w:t>Laporan kegiatan evaluasi.</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lastRenderedPageBreak/>
              <w:t>3.</w:t>
            </w:r>
          </w:p>
        </w:tc>
        <w:tc>
          <w:tcPr>
            <w:tcW w:w="3191" w:type="dxa"/>
          </w:tcPr>
          <w:p w:rsidR="008D437D" w:rsidRDefault="008D437D" w:rsidP="008D437D">
            <w:r>
              <w:t>Evaluasi SK Ketua Pengadilan terhadap kebijakan Mahkamah Agung terbaru dan Peraturan Daerah terkait hukum dan teknis judisial</w:t>
            </w:r>
          </w:p>
        </w:tc>
        <w:tc>
          <w:tcPr>
            <w:tcW w:w="2659" w:type="dxa"/>
          </w:tcPr>
          <w:p w:rsidR="008D437D" w:rsidRDefault="008D437D" w:rsidP="008D437D">
            <w:r>
              <w:t xml:space="preserve">kebijakan baru MA belum di tindaklanjuti melalui SK Ketua Pengadilan. </w:t>
            </w:r>
          </w:p>
          <w:p w:rsidR="008D437D" w:rsidRDefault="008D437D" w:rsidP="008D437D"/>
          <w:p w:rsidR="008D437D" w:rsidRDefault="008D437D" w:rsidP="008D437D"/>
          <w:p w:rsidR="008D437D" w:rsidRDefault="008D437D" w:rsidP="008D437D"/>
          <w:p w:rsidR="008D437D" w:rsidRDefault="008D437D" w:rsidP="008D437D"/>
        </w:tc>
        <w:tc>
          <w:tcPr>
            <w:tcW w:w="2700" w:type="dxa"/>
          </w:tcPr>
          <w:p w:rsidR="008D437D" w:rsidRDefault="008D437D" w:rsidP="008D437D">
            <w:r>
              <w:t>Segera menindaklanjuti seluruh kebijakan baru MA melalui SK Ketua Pengadilan</w:t>
            </w:r>
          </w:p>
        </w:tc>
        <w:tc>
          <w:tcPr>
            <w:tcW w:w="2242" w:type="dxa"/>
          </w:tcPr>
          <w:p w:rsidR="008D437D" w:rsidRDefault="008D437D" w:rsidP="008D437D"/>
        </w:tc>
        <w:tc>
          <w:tcPr>
            <w:tcW w:w="2573" w:type="dxa"/>
          </w:tcPr>
          <w:p w:rsidR="008D437D" w:rsidRPr="0024619D" w:rsidRDefault="008D437D" w:rsidP="008D437D">
            <w:r>
              <w:t>SK Ketua Pengadilan terkait dengan kebijakan baru MA.</w:t>
            </w:r>
          </w:p>
        </w:tc>
      </w:tr>
      <w:tr w:rsidR="002C4E57" w:rsidRPr="00170CC1" w:rsidTr="00FB1E05">
        <w:tc>
          <w:tcPr>
            <w:tcW w:w="809" w:type="dxa"/>
          </w:tcPr>
          <w:p w:rsidR="002C4E57" w:rsidRPr="00170CC1" w:rsidRDefault="002C4E57" w:rsidP="00FB1E05">
            <w:pPr>
              <w:jc w:val="center"/>
              <w:rPr>
                <w:rFonts w:ascii="Times New Roman" w:hAnsi="Times New Roman" w:cs="Times New Roman"/>
                <w:sz w:val="24"/>
                <w:szCs w:val="24"/>
              </w:rPr>
            </w:pPr>
            <w:r w:rsidRPr="00170CC1">
              <w:rPr>
                <w:rFonts w:ascii="Times New Roman" w:hAnsi="Times New Roman" w:cs="Times New Roman"/>
                <w:sz w:val="24"/>
                <w:szCs w:val="24"/>
              </w:rPr>
              <w:t>4.</w:t>
            </w:r>
          </w:p>
        </w:tc>
        <w:tc>
          <w:tcPr>
            <w:tcW w:w="3191" w:type="dxa"/>
          </w:tcPr>
          <w:p w:rsidR="002C4E57" w:rsidRPr="00170CC1" w:rsidRDefault="002C4E57" w:rsidP="00FB1E05">
            <w:r w:rsidRPr="00170CC1">
              <w:t xml:space="preserve">Harmonisasi Penetapan SK radius di pengadilan terkait dengan biaya perkara </w:t>
            </w:r>
          </w:p>
        </w:tc>
        <w:tc>
          <w:tcPr>
            <w:tcW w:w="2659" w:type="dxa"/>
          </w:tcPr>
          <w:p w:rsidR="002C4E57" w:rsidRPr="00170CC1" w:rsidRDefault="002C4E57" w:rsidP="00FB1E05">
            <w:r w:rsidRPr="00170CC1">
              <w:t>Saat ini ada perbedaan penentuan biaya perkara berdasarkan radius</w:t>
            </w:r>
          </w:p>
        </w:tc>
        <w:tc>
          <w:tcPr>
            <w:tcW w:w="2700" w:type="dxa"/>
          </w:tcPr>
          <w:p w:rsidR="002C4E57" w:rsidRPr="00170CC1" w:rsidRDefault="002C4E57" w:rsidP="00FB1E05">
            <w:r w:rsidRPr="00170CC1">
              <w:t>Lakukan koordinasi antar pengadilan di wilayah yang sama terkait penetapan SK radius.</w:t>
            </w:r>
          </w:p>
        </w:tc>
        <w:tc>
          <w:tcPr>
            <w:tcW w:w="2242" w:type="dxa"/>
          </w:tcPr>
          <w:p w:rsidR="002C4E57" w:rsidRPr="00170CC1" w:rsidRDefault="002C4E57" w:rsidP="00FB1E05"/>
        </w:tc>
        <w:tc>
          <w:tcPr>
            <w:tcW w:w="2573" w:type="dxa"/>
          </w:tcPr>
          <w:p w:rsidR="002C4E57" w:rsidRPr="00170CC1" w:rsidRDefault="002C4E57" w:rsidP="00FB1E05">
            <w:pPr>
              <w:pStyle w:val="ListParagraph"/>
              <w:numPr>
                <w:ilvl w:val="0"/>
                <w:numId w:val="24"/>
              </w:numPr>
            </w:pPr>
            <w:r w:rsidRPr="00170CC1">
              <w:t>SK Radius.</w:t>
            </w:r>
          </w:p>
          <w:p w:rsidR="002C4E57" w:rsidRPr="00170CC1" w:rsidRDefault="002C4E57" w:rsidP="00FB1E05">
            <w:pPr>
              <w:pStyle w:val="ListParagraph"/>
              <w:numPr>
                <w:ilvl w:val="0"/>
                <w:numId w:val="24"/>
              </w:numPr>
            </w:pPr>
            <w:r w:rsidRPr="00170CC1">
              <w:t>Sosialisasi melalui penyuluhan hukum bekerjasama dengan Kementerian Hukum dan HAM-RI.</w:t>
            </w:r>
          </w:p>
        </w:tc>
      </w:tr>
      <w:tr w:rsidR="002C4E57" w:rsidRPr="004C6008" w:rsidTr="00FB1E05">
        <w:tc>
          <w:tcPr>
            <w:tcW w:w="809" w:type="dxa"/>
          </w:tcPr>
          <w:p w:rsidR="002C4E57" w:rsidRPr="004C6008" w:rsidRDefault="002C4E57" w:rsidP="00FB1E05">
            <w:pPr>
              <w:jc w:val="center"/>
              <w:rPr>
                <w:rFonts w:ascii="Times New Roman" w:hAnsi="Times New Roman" w:cs="Times New Roman"/>
                <w:sz w:val="24"/>
                <w:szCs w:val="24"/>
              </w:rPr>
            </w:pPr>
            <w:r>
              <w:rPr>
                <w:rFonts w:ascii="Times New Roman" w:hAnsi="Times New Roman" w:cs="Times New Roman"/>
                <w:sz w:val="24"/>
                <w:szCs w:val="24"/>
              </w:rPr>
              <w:t>5</w:t>
            </w:r>
            <w:r w:rsidRPr="004C6008">
              <w:rPr>
                <w:rFonts w:ascii="Times New Roman" w:hAnsi="Times New Roman" w:cs="Times New Roman"/>
                <w:sz w:val="24"/>
                <w:szCs w:val="24"/>
              </w:rPr>
              <w:t>.</w:t>
            </w:r>
          </w:p>
        </w:tc>
        <w:tc>
          <w:tcPr>
            <w:tcW w:w="3191" w:type="dxa"/>
          </w:tcPr>
          <w:p w:rsidR="002C4E57" w:rsidRPr="007A6AAC" w:rsidRDefault="002C4E57" w:rsidP="00FB1E05">
            <w:r>
              <w:t>Implementasi JDIH di Pengadilan</w:t>
            </w:r>
          </w:p>
        </w:tc>
        <w:tc>
          <w:tcPr>
            <w:tcW w:w="2659" w:type="dxa"/>
          </w:tcPr>
          <w:p w:rsidR="002C4E57" w:rsidRPr="007A6AAC" w:rsidRDefault="002C4E57" w:rsidP="00FB1E05">
            <w:r>
              <w:t>Banyak pengadilan yang belum memuat produk kebijakan pengadilan ke aplikasi JDIH</w:t>
            </w:r>
          </w:p>
        </w:tc>
        <w:tc>
          <w:tcPr>
            <w:tcW w:w="2700" w:type="dxa"/>
          </w:tcPr>
          <w:p w:rsidR="002C4E57" w:rsidRPr="007A6AAC" w:rsidRDefault="002C4E57" w:rsidP="00FB1E05">
            <w:r>
              <w:t>Segera mengisi seluruh produk kebijakan pengadilan kedalam aplikasi JDIH</w:t>
            </w:r>
          </w:p>
        </w:tc>
        <w:tc>
          <w:tcPr>
            <w:tcW w:w="2242" w:type="dxa"/>
          </w:tcPr>
          <w:p w:rsidR="002C4E57" w:rsidRDefault="002C4E57" w:rsidP="00FB1E05"/>
        </w:tc>
        <w:tc>
          <w:tcPr>
            <w:tcW w:w="2573" w:type="dxa"/>
          </w:tcPr>
          <w:p w:rsidR="002C4E57" w:rsidRPr="007A6AAC" w:rsidRDefault="002C4E57" w:rsidP="00FB1E05">
            <w:r>
              <w:t>Laporan Monitoring dan Evaluasi JDIH di Pengadilan</w:t>
            </w:r>
          </w:p>
        </w:tc>
      </w:tr>
      <w:tr w:rsidR="008D437D" w:rsidRPr="004C6008" w:rsidTr="007E666F">
        <w:tc>
          <w:tcPr>
            <w:tcW w:w="809" w:type="dxa"/>
          </w:tcPr>
          <w:p w:rsidR="008D437D" w:rsidRPr="004C6008" w:rsidRDefault="002C4E57" w:rsidP="008D437D">
            <w:pPr>
              <w:jc w:val="center"/>
              <w:rPr>
                <w:rFonts w:ascii="Times New Roman" w:hAnsi="Times New Roman" w:cs="Times New Roman"/>
                <w:sz w:val="24"/>
                <w:szCs w:val="24"/>
              </w:rPr>
            </w:pPr>
            <w:r>
              <w:rPr>
                <w:rFonts w:ascii="Times New Roman" w:hAnsi="Times New Roman" w:cs="Times New Roman"/>
                <w:sz w:val="24"/>
                <w:szCs w:val="24"/>
              </w:rPr>
              <w:t>6</w:t>
            </w:r>
            <w:r w:rsidR="008D437D" w:rsidRPr="004C6008">
              <w:rPr>
                <w:rFonts w:ascii="Times New Roman" w:hAnsi="Times New Roman" w:cs="Times New Roman"/>
                <w:sz w:val="24"/>
                <w:szCs w:val="24"/>
              </w:rPr>
              <w:t>.</w:t>
            </w:r>
          </w:p>
        </w:tc>
        <w:tc>
          <w:tcPr>
            <w:tcW w:w="3191" w:type="dxa"/>
          </w:tcPr>
          <w:p w:rsidR="008D437D" w:rsidRPr="00B63B5F" w:rsidRDefault="008D437D" w:rsidP="008D437D">
            <w:r>
              <w:t>Tim Pengelola JDIH di Pengadilan</w:t>
            </w:r>
          </w:p>
        </w:tc>
        <w:tc>
          <w:tcPr>
            <w:tcW w:w="2659" w:type="dxa"/>
          </w:tcPr>
          <w:p w:rsidR="008D437D" w:rsidRPr="00B63B5F" w:rsidRDefault="008D437D" w:rsidP="008D437D">
            <w:r>
              <w:t>Pengadilan yang  belum membentuk Tim Pengelola JDIH Pengadilan</w:t>
            </w:r>
          </w:p>
        </w:tc>
        <w:tc>
          <w:tcPr>
            <w:tcW w:w="2700" w:type="dxa"/>
          </w:tcPr>
          <w:p w:rsidR="008D437D" w:rsidRPr="00B63B5F" w:rsidRDefault="008D437D" w:rsidP="008D437D">
            <w:r>
              <w:t>Segera membentuk Tim Pengelola JDIH Pengadilan</w:t>
            </w:r>
          </w:p>
        </w:tc>
        <w:tc>
          <w:tcPr>
            <w:tcW w:w="2242" w:type="dxa"/>
          </w:tcPr>
          <w:p w:rsidR="008D437D" w:rsidRDefault="008D437D" w:rsidP="008D437D"/>
        </w:tc>
        <w:tc>
          <w:tcPr>
            <w:tcW w:w="2573" w:type="dxa"/>
          </w:tcPr>
          <w:p w:rsidR="008D437D" w:rsidRPr="00B63B5F" w:rsidRDefault="008D437D" w:rsidP="008D437D">
            <w:r>
              <w:t>SK Ketua Pengadilan tentang Tim Pengelola JDIH Pengadilan.</w:t>
            </w:r>
          </w:p>
        </w:tc>
      </w:tr>
    </w:tbl>
    <w:p w:rsidR="00C83E1F" w:rsidRDefault="00C83E1F"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Pr="004C6008" w:rsidRDefault="00A4489B" w:rsidP="00C83E1F">
      <w:pPr>
        <w:rPr>
          <w:rFonts w:ascii="Times New Roman" w:hAnsi="Times New Roman" w:cs="Times New Roman"/>
          <w:sz w:val="24"/>
          <w:szCs w:val="24"/>
        </w:rPr>
      </w:pPr>
    </w:p>
    <w:p w:rsidR="00A03FEA"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lastRenderedPageBreak/>
        <w:t>Area I</w:t>
      </w:r>
      <w:r w:rsidR="006E57C7" w:rsidRPr="004C6008">
        <w:rPr>
          <w:rFonts w:ascii="Times New Roman" w:hAnsi="Times New Roman" w:cs="Times New Roman"/>
          <w:b/>
          <w:sz w:val="24"/>
          <w:szCs w:val="24"/>
        </w:rPr>
        <w:t>II</w:t>
      </w:r>
      <w:r w:rsidRPr="004C6008">
        <w:rPr>
          <w:rFonts w:ascii="Times New Roman" w:hAnsi="Times New Roman" w:cs="Times New Roman"/>
          <w:b/>
          <w:sz w:val="24"/>
          <w:szCs w:val="24"/>
        </w:rPr>
        <w:t xml:space="preserve">. </w:t>
      </w:r>
    </w:p>
    <w:p w:rsidR="00A4489B" w:rsidRPr="004C6008" w:rsidRDefault="00A4489B" w:rsidP="004C6008">
      <w:pPr>
        <w:rPr>
          <w:rFonts w:ascii="Times New Roman" w:hAnsi="Times New Roman" w:cs="Times New Roman"/>
          <w:b/>
          <w:sz w:val="24"/>
          <w:szCs w:val="24"/>
        </w:rPr>
      </w:pPr>
    </w:p>
    <w:p w:rsidR="00A4489B" w:rsidRPr="004C6008" w:rsidRDefault="00A4489B" w:rsidP="00A4489B">
      <w:pPr>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68"/>
        <w:gridCol w:w="6507"/>
        <w:gridCol w:w="4391"/>
        <w:gridCol w:w="590"/>
        <w:gridCol w:w="417"/>
        <w:gridCol w:w="1801"/>
      </w:tblGrid>
      <w:tr w:rsidR="00A4489B" w:rsidTr="00A4489B">
        <w:trPr>
          <w:trHeight w:val="699"/>
        </w:trPr>
        <w:tc>
          <w:tcPr>
            <w:tcW w:w="201"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No</w:t>
            </w:r>
          </w:p>
        </w:tc>
        <w:tc>
          <w:tcPr>
            <w:tcW w:w="1506"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Persiapan Materi</w:t>
            </w:r>
          </w:p>
        </w:tc>
        <w:tc>
          <w:tcPr>
            <w:tcW w:w="1829"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Kondisi</w:t>
            </w:r>
          </w:p>
        </w:tc>
        <w:tc>
          <w:tcPr>
            <w:tcW w:w="671" w:type="pct"/>
            <w:gridSpan w:val="2"/>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Solusi</w:t>
            </w:r>
          </w:p>
        </w:tc>
        <w:tc>
          <w:tcPr>
            <w:tcW w:w="793"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Data Dukung</w:t>
            </w:r>
          </w:p>
        </w:tc>
      </w:tr>
      <w:tr w:rsidR="00A4489B" w:rsidTr="00A4489B">
        <w:tc>
          <w:tcPr>
            <w:tcW w:w="201" w:type="pct"/>
          </w:tcPr>
          <w:p w:rsidR="00A4489B" w:rsidRPr="00E574D8" w:rsidRDefault="00A4489B" w:rsidP="004963DA">
            <w:pPr>
              <w:jc w:val="center"/>
              <w:rPr>
                <w:rFonts w:ascii="Arial Narrow" w:hAnsi="Arial Narrow"/>
                <w:sz w:val="24"/>
                <w:szCs w:val="24"/>
              </w:rPr>
            </w:pPr>
            <w:r>
              <w:rPr>
                <w:rFonts w:ascii="Arial Narrow" w:hAnsi="Arial Narrow"/>
                <w:sz w:val="24"/>
                <w:szCs w:val="24"/>
              </w:rPr>
              <w:t>1</w:t>
            </w:r>
          </w:p>
        </w:tc>
        <w:tc>
          <w:tcPr>
            <w:tcW w:w="1506" w:type="pct"/>
          </w:tcPr>
          <w:p w:rsidR="00A4489B" w:rsidRDefault="00A4489B" w:rsidP="004963DA">
            <w:pPr>
              <w:jc w:val="both"/>
              <w:rPr>
                <w:rFonts w:ascii="Arial Narrow" w:hAnsi="Arial Narrow"/>
                <w:sz w:val="24"/>
                <w:szCs w:val="24"/>
                <w:lang w:val="en-US"/>
              </w:rPr>
            </w:pPr>
            <w:r>
              <w:rPr>
                <w:rFonts w:ascii="Arial Narrow" w:hAnsi="Arial Narrow"/>
                <w:sz w:val="24"/>
                <w:szCs w:val="24"/>
              </w:rPr>
              <w:t xml:space="preserve">Evaluasi Penguatan Organisasi </w:t>
            </w:r>
            <w:r>
              <w:rPr>
                <w:rFonts w:ascii="Arial Narrow" w:hAnsi="Arial Narrow"/>
                <w:sz w:val="24"/>
                <w:szCs w:val="24"/>
                <w:lang w:val="en-AU"/>
              </w:rPr>
              <w:t xml:space="preserve">berdasarkan </w:t>
            </w:r>
            <w:r>
              <w:rPr>
                <w:rFonts w:ascii="Arial Narrow" w:hAnsi="Arial Narrow"/>
                <w:sz w:val="24"/>
                <w:szCs w:val="24"/>
              </w:rPr>
              <w:t xml:space="preserve">Undang-Undang pengadilan 4 lingkungan dan Keputusan Menteri Kehakiman dan Menteri Agama </w:t>
            </w:r>
            <w:r>
              <w:rPr>
                <w:rFonts w:ascii="Arial Narrow" w:hAnsi="Arial Narrow"/>
                <w:sz w:val="24"/>
                <w:szCs w:val="24"/>
                <w:lang w:val="en-AU"/>
              </w:rPr>
              <w:t xml:space="preserve">serta Kepala Mabes TNI </w:t>
            </w:r>
            <w:r>
              <w:rPr>
                <w:rFonts w:ascii="Arial Narrow" w:hAnsi="Arial Narrow"/>
                <w:sz w:val="24"/>
                <w:szCs w:val="24"/>
              </w:rPr>
              <w:t>meliputi :</w:t>
            </w:r>
          </w:p>
          <w:p w:rsidR="00A4489B" w:rsidRDefault="00A4489B" w:rsidP="004963DA">
            <w:pPr>
              <w:jc w:val="both"/>
              <w:rPr>
                <w:rFonts w:ascii="Arial Narrow" w:hAnsi="Arial Narrow"/>
                <w:sz w:val="24"/>
                <w:szCs w:val="24"/>
                <w:lang w:val="en-US"/>
              </w:rPr>
            </w:pPr>
          </w:p>
          <w:p w:rsidR="00A4489B" w:rsidRDefault="00A4489B" w:rsidP="004963DA">
            <w:pPr>
              <w:jc w:val="both"/>
              <w:rPr>
                <w:rFonts w:ascii="Arial Narrow" w:hAnsi="Arial Narrow"/>
                <w:sz w:val="24"/>
                <w:szCs w:val="24"/>
                <w:lang w:val="en-US"/>
              </w:rPr>
            </w:pPr>
          </w:p>
          <w:p w:rsidR="00A4489B" w:rsidRPr="00554D75" w:rsidRDefault="00A4489B" w:rsidP="004963DA">
            <w:pPr>
              <w:jc w:val="both"/>
              <w:rPr>
                <w:rFonts w:ascii="Arial Narrow" w:hAnsi="Arial Narrow"/>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Pr>
                <w:rFonts w:ascii="Arial Narrow" w:eastAsia="Times New Roman" w:hAnsi="Arial Narrow" w:cs="Calibri"/>
                <w:sz w:val="24"/>
                <w:szCs w:val="24"/>
              </w:rPr>
              <w:t>E</w:t>
            </w:r>
            <w:r w:rsidRPr="00C14E3D">
              <w:rPr>
                <w:rFonts w:ascii="Arial Narrow" w:eastAsia="Times New Roman" w:hAnsi="Arial Narrow" w:cs="Calibri"/>
                <w:sz w:val="24"/>
                <w:szCs w:val="24"/>
              </w:rPr>
              <w:t>valuasi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Untuk</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Menilai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Ketepatan</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 xml:space="preserve">Fungsi Dan UkuranOrganisasi. </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Mengukur</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Jenjang</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Organisasi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Kepada</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Seluruh Unit Organisasi.</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042140"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w:t>
            </w:r>
            <w:r>
              <w:rPr>
                <w:rFonts w:ascii="Arial Narrow" w:eastAsia="Times New Roman" w:hAnsi="Arial Narrow" w:cs="Calibri"/>
                <w:sz w:val="24"/>
                <w:szCs w:val="24"/>
              </w:rPr>
              <w:t>ng MenganalisisKemungkinanDupli</w:t>
            </w:r>
            <w:r w:rsidRPr="00C14E3D">
              <w:rPr>
                <w:rFonts w:ascii="Arial Narrow" w:eastAsia="Times New Roman" w:hAnsi="Arial Narrow" w:cs="Calibri"/>
                <w:sz w:val="24"/>
                <w:szCs w:val="24"/>
              </w:rPr>
              <w:t>asiFungsiKepadaSeluruh Unit Kerja.</w:t>
            </w:r>
          </w:p>
          <w:p w:rsidR="00A4489B" w:rsidRDefault="00A4489B" w:rsidP="004963DA">
            <w:pPr>
              <w:pStyle w:val="ListParagraph"/>
              <w:ind w:left="350"/>
              <w:jc w:val="both"/>
              <w:rPr>
                <w:rFonts w:ascii="Arial Narrow" w:eastAsia="Times New Roman" w:hAnsi="Arial Narrow" w:cs="Calibri"/>
                <w:sz w:val="24"/>
                <w:szCs w:val="24"/>
              </w:rPr>
            </w:pPr>
          </w:p>
          <w:p w:rsidR="00A4489B" w:rsidRPr="00C14E3D" w:rsidRDefault="00A4489B" w:rsidP="004963DA">
            <w:pPr>
              <w:pStyle w:val="ListParagraph"/>
              <w:ind w:left="350"/>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MenganalisisSatuanOrganisasi Yang BerbedaTujuanNamunDitempatkanDalamSatuKelompokKepadaSeluruh Unit Kerja</w:t>
            </w:r>
          </w:p>
          <w:p w:rsidR="00A4489B" w:rsidRDefault="00A4489B" w:rsidP="004963DA">
            <w:pPr>
              <w:pStyle w:val="ListParagraph"/>
              <w:ind w:left="350"/>
              <w:jc w:val="both"/>
              <w:rPr>
                <w:rFonts w:ascii="Arial Narrow" w:eastAsia="Times New Roman" w:hAnsi="Arial Narrow" w:cs="Calibri"/>
                <w:sz w:val="24"/>
                <w:szCs w:val="24"/>
              </w:rPr>
            </w:pPr>
          </w:p>
          <w:p w:rsidR="00A4489B" w:rsidRPr="0029107B" w:rsidRDefault="00A4489B" w:rsidP="004963DA">
            <w:pPr>
              <w:pStyle w:val="ListParagraph"/>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MenganalisisKemungkinanAdanyaPejabat Yang MelaporKepadaLebih Dar</w:t>
            </w:r>
            <w:r>
              <w:rPr>
                <w:rFonts w:ascii="Arial Narrow" w:eastAsia="Times New Roman" w:hAnsi="Arial Narrow" w:cs="Calibri"/>
                <w:sz w:val="24"/>
                <w:szCs w:val="24"/>
              </w:rPr>
              <w:t>i SeorangAtasanPadaSeluruh Unit</w:t>
            </w:r>
            <w:r w:rsidRPr="00C14E3D">
              <w:rPr>
                <w:rFonts w:ascii="Arial Narrow" w:eastAsia="Times New Roman" w:hAnsi="Arial Narrow" w:cs="Calibri"/>
                <w:sz w:val="24"/>
                <w:szCs w:val="24"/>
              </w:rPr>
              <w:t>Kerja.</w:t>
            </w:r>
          </w:p>
          <w:p w:rsidR="00A4489B" w:rsidRPr="00866B93" w:rsidRDefault="00A4489B" w:rsidP="004963DA">
            <w:pPr>
              <w:pStyle w:val="ListParagraph"/>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 Kesesuaian Struktur Organisasi Dengan Kinerja Yang Akan Dihasilkan Kepada Seluruh Unit Kerja.</w:t>
            </w:r>
          </w:p>
          <w:p w:rsidR="00A4489B" w:rsidRPr="007D6248" w:rsidRDefault="00A4489B" w:rsidP="004963DA">
            <w:pPr>
              <w:pStyle w:val="ListParagraph"/>
              <w:jc w:val="both"/>
              <w:rPr>
                <w:rFonts w:ascii="Arial Narrow" w:eastAsia="Times New Roman" w:hAnsi="Arial Narrow" w:cs="Calibri"/>
                <w:sz w:val="24"/>
                <w:szCs w:val="24"/>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7D6248"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 xml:space="preserve">Evaluasi Atas Kesesuaian Struktur Organisasi Dengan Mandat </w:t>
            </w:r>
            <w:r w:rsidRPr="00C14E3D">
              <w:rPr>
                <w:rFonts w:ascii="Arial Narrow" w:eastAsia="Times New Roman" w:hAnsi="Arial Narrow" w:cs="Calibri"/>
                <w:sz w:val="24"/>
                <w:szCs w:val="24"/>
              </w:rPr>
              <w:lastRenderedPageBreak/>
              <w:t>Kepada Seluruh Unit Kerja.</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B85B56" w:rsidRDefault="00A4489B" w:rsidP="004963DA">
            <w:pPr>
              <w:jc w:val="both"/>
              <w:rPr>
                <w:rFonts w:ascii="Arial Narrow" w:eastAsia="Times New Roman" w:hAnsi="Arial Narrow" w:cs="Calibri"/>
                <w:sz w:val="24"/>
                <w:szCs w:val="24"/>
                <w:lang w:val="en-US"/>
              </w:rPr>
            </w:pPr>
          </w:p>
          <w:p w:rsidR="00A4489B" w:rsidRPr="00B67E8A"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 Kemungkinan Tumpang Tindih Dengan Instansi Lain.</w:t>
            </w:r>
          </w:p>
          <w:p w:rsidR="00A4489B" w:rsidRDefault="00A4489B" w:rsidP="004963DA">
            <w:pPr>
              <w:jc w:val="both"/>
              <w:rPr>
                <w:rFonts w:ascii="Arial Narrow" w:hAnsi="Arial Narrow"/>
                <w:sz w:val="24"/>
                <w:szCs w:val="24"/>
              </w:rPr>
            </w:pPr>
            <w:r>
              <w:rPr>
                <w:rFonts w:ascii="Arial Narrow" w:hAnsi="Arial Narrow"/>
                <w:sz w:val="24"/>
                <w:szCs w:val="24"/>
              </w:rPr>
              <w:t>Evaluasi Penguatan Organisasi Berdasarkan Perma 07 Tahun 2015</w:t>
            </w:r>
          </w:p>
          <w:p w:rsidR="00A4489B" w:rsidRPr="00C14E3D" w:rsidRDefault="00A4489B" w:rsidP="004963DA">
            <w:pPr>
              <w:pStyle w:val="ListParagraph"/>
              <w:ind w:left="350"/>
              <w:jc w:val="both"/>
              <w:rPr>
                <w:rFonts w:ascii="Arial Narrow" w:eastAsia="Times New Roman" w:hAnsi="Arial Narrow" w:cs="Calibri"/>
                <w:sz w:val="24"/>
                <w:szCs w:val="24"/>
              </w:rPr>
            </w:pPr>
          </w:p>
          <w:p w:rsidR="00A4489B" w:rsidRPr="00E574D8" w:rsidRDefault="00A4489B" w:rsidP="004963DA">
            <w:pPr>
              <w:rPr>
                <w:rFonts w:ascii="Arial Narrow" w:hAnsi="Arial Narrow"/>
                <w:sz w:val="24"/>
                <w:szCs w:val="24"/>
              </w:rPr>
            </w:pPr>
          </w:p>
        </w:tc>
        <w:tc>
          <w:tcPr>
            <w:tcW w:w="1829" w:type="pct"/>
          </w:tcPr>
          <w:p w:rsidR="00A4489B" w:rsidRDefault="00A4489B" w:rsidP="004963DA">
            <w:pPr>
              <w:pStyle w:val="ListParagraph"/>
              <w:ind w:left="4"/>
              <w:rPr>
                <w:rFonts w:ascii="Arial Narrow" w:hAnsi="Arial Narrow" w:cs="Calibri"/>
                <w:color w:val="FF0000"/>
                <w:sz w:val="24"/>
                <w:szCs w:val="24"/>
              </w:rPr>
            </w:pPr>
            <w:r>
              <w:rPr>
                <w:rFonts w:ascii="Arial Narrow" w:hAnsi="Arial Narrow" w:cs="Calibri"/>
                <w:color w:val="FF0000"/>
                <w:sz w:val="24"/>
                <w:szCs w:val="24"/>
              </w:rPr>
              <w:lastRenderedPageBreak/>
              <w:t>Unsur</w:t>
            </w:r>
            <w:r w:rsidR="00C45CB5">
              <w:rPr>
                <w:rFonts w:ascii="Arial Narrow" w:hAnsi="Arial Narrow" w:cs="Calibri"/>
                <w:color w:val="FF0000"/>
                <w:sz w:val="24"/>
                <w:szCs w:val="24"/>
                <w:lang w:val="en-AU"/>
              </w:rPr>
              <w:t xml:space="preserve"> </w:t>
            </w:r>
            <w:r>
              <w:rPr>
                <w:rFonts w:ascii="Arial Narrow" w:hAnsi="Arial Narrow" w:cs="Calibri"/>
                <w:color w:val="FF0000"/>
                <w:sz w:val="24"/>
                <w:szCs w:val="24"/>
              </w:rPr>
              <w:t>pendukung</w:t>
            </w:r>
            <w:r w:rsidR="00C45CB5">
              <w:rPr>
                <w:rFonts w:ascii="Arial Narrow" w:hAnsi="Arial Narrow" w:cs="Calibri"/>
                <w:color w:val="FF0000"/>
                <w:sz w:val="24"/>
                <w:szCs w:val="24"/>
                <w:lang w:val="en-AU"/>
              </w:rPr>
              <w:t xml:space="preserve"> </w:t>
            </w:r>
            <w:r>
              <w:rPr>
                <w:rFonts w:ascii="Arial Narrow" w:hAnsi="Arial Narrow" w:cs="Calibri"/>
                <w:color w:val="FF0000"/>
                <w:sz w:val="24"/>
                <w:szCs w:val="24"/>
              </w:rPr>
              <w:t>organisasi:</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Manusia (Man)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Kerjasama</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Tujuan</w:t>
            </w:r>
            <w:r w:rsidR="003B4365">
              <w:rPr>
                <w:rFonts w:ascii="Arial Narrow" w:hAnsi="Arial Narrow" w:cs="Calibri"/>
                <w:color w:val="FF0000"/>
                <w:sz w:val="24"/>
                <w:szCs w:val="24"/>
                <w:lang w:val="en-AU"/>
              </w:rPr>
              <w:t xml:space="preserve"> </w:t>
            </w:r>
            <w:r>
              <w:rPr>
                <w:rFonts w:ascii="Arial Narrow" w:hAnsi="Arial Narrow" w:cs="Calibri"/>
                <w:color w:val="FF0000"/>
                <w:sz w:val="24"/>
                <w:szCs w:val="24"/>
              </w:rPr>
              <w:t>bersama</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Peralatan (equipmen)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Lingkungan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Kekayaan</w:t>
            </w:r>
            <w:r w:rsidR="003B4365">
              <w:rPr>
                <w:rFonts w:ascii="Arial Narrow" w:hAnsi="Arial Narrow" w:cs="Calibri"/>
                <w:color w:val="FF0000"/>
                <w:sz w:val="24"/>
                <w:szCs w:val="24"/>
                <w:lang w:val="en-AU"/>
              </w:rPr>
              <w:t xml:space="preserve"> </w:t>
            </w:r>
            <w:r>
              <w:rPr>
                <w:rFonts w:ascii="Arial Narrow" w:hAnsi="Arial Narrow" w:cs="Calibri"/>
                <w:color w:val="FF0000"/>
                <w:sz w:val="24"/>
                <w:szCs w:val="24"/>
              </w:rPr>
              <w:t>alam</w:t>
            </w:r>
          </w:p>
          <w:p w:rsidR="00A4489B" w:rsidRPr="00554D75"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Kerangka/ konstruksi mental</w:t>
            </w:r>
          </w:p>
          <w:p w:rsidR="00A4489B" w:rsidRDefault="00A4489B" w:rsidP="004963DA">
            <w:pPr>
              <w:pStyle w:val="ListParagraph"/>
              <w:ind w:left="274"/>
              <w:rPr>
                <w:rFonts w:ascii="Arial Narrow" w:hAnsi="Arial Narrow" w:cs="Calibri"/>
                <w:color w:val="FF0000"/>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struktur jabatan yang ada telah terpenuhi dan setiap tingkatannya telah menjalankan</w:t>
            </w:r>
            <w:r w:rsidR="008A448B">
              <w:rPr>
                <w:rFonts w:ascii="Arial Narrow" w:hAnsi="Arial Narrow" w:cs="Calibri"/>
                <w:sz w:val="24"/>
                <w:szCs w:val="24"/>
                <w:lang w:val="en-AU"/>
              </w:rPr>
              <w:t xml:space="preserve"> </w:t>
            </w:r>
            <w:r>
              <w:rPr>
                <w:rFonts w:ascii="Arial Narrow" w:hAnsi="Arial Narrow" w:cs="Calibri"/>
                <w:sz w:val="24"/>
                <w:szCs w:val="24"/>
              </w:rPr>
              <w:t>fungsi</w:t>
            </w:r>
            <w:r w:rsidR="008A448B">
              <w:rPr>
                <w:rFonts w:ascii="Arial Narrow" w:hAnsi="Arial Narrow" w:cs="Calibri"/>
                <w:sz w:val="24"/>
                <w:szCs w:val="24"/>
                <w:lang w:val="en-AU"/>
              </w:rPr>
              <w:t>-</w:t>
            </w:r>
            <w:r>
              <w:rPr>
                <w:rFonts w:ascii="Arial Narrow" w:hAnsi="Arial Narrow" w:cs="Calibri"/>
                <w:sz w:val="24"/>
                <w:szCs w:val="24"/>
              </w:rPr>
              <w:t>fungsi</w:t>
            </w:r>
            <w:r w:rsidR="008A448B">
              <w:rPr>
                <w:rFonts w:ascii="Arial Narrow" w:hAnsi="Arial Narrow" w:cs="Calibri"/>
                <w:sz w:val="24"/>
                <w:szCs w:val="24"/>
                <w:lang w:val="en-AU"/>
              </w:rPr>
              <w:t xml:space="preserve"> </w:t>
            </w:r>
            <w:r>
              <w:rPr>
                <w:rFonts w:ascii="Arial Narrow" w:hAnsi="Arial Narrow" w:cs="Calibri"/>
                <w:sz w:val="24"/>
                <w:szCs w:val="24"/>
              </w:rPr>
              <w:t>sesuai</w:t>
            </w:r>
            <w:r w:rsidR="008A448B">
              <w:rPr>
                <w:rFonts w:ascii="Arial Narrow" w:hAnsi="Arial Narrow" w:cs="Calibri"/>
                <w:sz w:val="24"/>
                <w:szCs w:val="24"/>
                <w:lang w:val="en-AU"/>
              </w:rPr>
              <w:t xml:space="preserve"> </w:t>
            </w:r>
            <w:r>
              <w:rPr>
                <w:rFonts w:ascii="Arial Narrow" w:hAnsi="Arial Narrow" w:cs="Calibri"/>
                <w:sz w:val="24"/>
                <w:szCs w:val="24"/>
              </w:rPr>
              <w:t>dengan</w:t>
            </w:r>
            <w:r w:rsidR="008A448B">
              <w:rPr>
                <w:rFonts w:ascii="Arial Narrow" w:hAnsi="Arial Narrow" w:cs="Calibri"/>
                <w:sz w:val="24"/>
                <w:szCs w:val="24"/>
                <w:lang w:val="en-AU"/>
              </w:rPr>
              <w:t xml:space="preserve"> </w:t>
            </w:r>
            <w:r>
              <w:rPr>
                <w:rFonts w:ascii="Arial Narrow" w:hAnsi="Arial Narrow" w:cs="Calibri"/>
                <w:sz w:val="24"/>
                <w:szCs w:val="24"/>
              </w:rPr>
              <w:t>keahliannya, sehingga semua unsure pekerja dapat melaksanakan pekrjaanya secara proforsional dan prefesional misal pada jabatan Panitera dan Sekretaris</w:t>
            </w:r>
          </w:p>
          <w:p w:rsidR="00A4489B" w:rsidRDefault="00A4489B" w:rsidP="004963DA">
            <w:pPr>
              <w:pStyle w:val="ListParagraph"/>
              <w:ind w:left="274"/>
              <w:jc w:val="bot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hierarchy atau tingkatan   organisasi sudah ideal  yang didalamnya terdapat pejabat, tugas serta wewenang</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instruksi/perintah serta delegasi wewenang              dalam pelaksanaan                                                                                               tugas sudah menurut jenjangnya.</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kordinasi dan birokrasi yang berjalan sudah sangat pendek atau bahkan sangat panjang sehinga tidak mencapai prinsip efektif,efisien dan ekonomis</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masih terdapat duplikasi fungsi dalam tugas dan jabatan contoh fungsi jabatan Panitera dan Sekretaris  yang dilaksanakan oleh seorang dan jabatan lainnya yang diberifung situgas metangkap</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dengan adanya pemisahan bidang tugas kepaniteraan dan kesekretariatan pada pengadilan telah bena rbenar efektif dilaksanakan, sehingga tidak terdapat penggabungan atau pencampur adukan dalam penempatan pegawai di kedua bidang tugas tersebut</w:t>
            </w:r>
          </w:p>
          <w:p w:rsidR="00A4489B"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didalam sistim terdapat kewajiban bahwa setiap pejabat wajib melapor kepada lebih dari satu orang atasan.</w:t>
            </w:r>
          </w:p>
          <w:p w:rsidR="00A4489B" w:rsidRDefault="00A4489B" w:rsidP="004963DA">
            <w:pPr>
              <w:pStyle w:val="ListParagraph"/>
              <w:rPr>
                <w:rFonts w:ascii="Arial Narrow" w:hAnsi="Arial Narrow" w:cs="Calibri"/>
                <w:sz w:val="24"/>
                <w:szCs w:val="24"/>
              </w:rPr>
            </w:pPr>
          </w:p>
          <w:p w:rsidR="00A4489B" w:rsidRDefault="00A4489B" w:rsidP="004963DA">
            <w:pPr>
              <w:pStyle w:val="ListParagraph"/>
              <w:rPr>
                <w:rFonts w:ascii="Arial Narrow" w:hAnsi="Arial Narrow" w:cs="Calibri"/>
                <w:sz w:val="24"/>
                <w:szCs w:val="24"/>
              </w:rPr>
            </w:pPr>
          </w:p>
          <w:p w:rsidR="00A4489B" w:rsidRDefault="00A4489B" w:rsidP="004963DA">
            <w:pPr>
              <w:pStyle w:val="ListParagraph"/>
              <w:rPr>
                <w:rFonts w:ascii="Arial Narrow" w:hAnsi="Arial Narrow" w:cs="Calibri"/>
                <w:sz w:val="24"/>
                <w:szCs w:val="24"/>
              </w:rPr>
            </w:pPr>
          </w:p>
          <w:p w:rsidR="00A4489B" w:rsidRPr="007D6248"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individu telah memberikan hasil yang ditetapkan oleh instansi</w:t>
            </w:r>
          </w:p>
          <w:p w:rsidR="00A4489B" w:rsidRPr="00866B93"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kelompok telah memberikan hasil yang ditetapkan oleh instansi</w:t>
            </w:r>
          </w:p>
          <w:p w:rsidR="00A4489B" w:rsidRPr="00866B93"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organisasi telah mengambarkan sampai seberapa jauh satu kelompok telah melaksanakan semua kegiatan sehingga mencapai viisi dan misi organisasi/instansi</w:t>
            </w:r>
          </w:p>
          <w:p w:rsidR="00A4489B" w:rsidRPr="00866B93" w:rsidRDefault="00A4489B" w:rsidP="004963DA">
            <w:pPr>
              <w:pStyle w:val="ListParagraph"/>
              <w:rPr>
                <w:rFonts w:ascii="Arial Narrow" w:hAnsi="Arial Narrow" w:cs="Calibri"/>
                <w:sz w:val="24"/>
                <w:szCs w:val="24"/>
              </w:rPr>
            </w:pPr>
          </w:p>
          <w:p w:rsidR="00A4489B" w:rsidRPr="004F2382" w:rsidRDefault="00A4489B" w:rsidP="004963DA">
            <w:pPr>
              <w:pStyle w:val="ListParagraph"/>
              <w:ind w:left="274"/>
              <w:jc w:val="both"/>
              <w:rPr>
                <w:rFonts w:ascii="Arial Narrow" w:hAnsi="Arial Narrow" w:cs="Calibri"/>
                <w:b/>
                <w:sz w:val="24"/>
                <w:szCs w:val="24"/>
                <w:u w:val="single"/>
              </w:rPr>
            </w:pPr>
            <w:r w:rsidRPr="004F2382">
              <w:rPr>
                <w:rFonts w:ascii="Arial Narrow" w:hAnsi="Arial Narrow" w:cs="Calibri"/>
                <w:b/>
                <w:sz w:val="24"/>
                <w:szCs w:val="24"/>
                <w:u w:val="single"/>
              </w:rPr>
              <w:t>Catatan :</w:t>
            </w:r>
          </w:p>
          <w:p w:rsidR="00A4489B" w:rsidRDefault="00A4489B" w:rsidP="004963DA">
            <w:pPr>
              <w:pStyle w:val="ListParagraph"/>
              <w:ind w:left="274"/>
              <w:jc w:val="both"/>
              <w:rPr>
                <w:rFonts w:ascii="Arial Narrow" w:hAnsi="Arial Narrow" w:cs="Calibri"/>
                <w:sz w:val="24"/>
                <w:szCs w:val="24"/>
              </w:rPr>
            </w:pPr>
            <w:r>
              <w:rPr>
                <w:rFonts w:ascii="Arial Narrow" w:hAnsi="Arial Narrow" w:cs="Calibri"/>
                <w:sz w:val="24"/>
                <w:szCs w:val="24"/>
              </w:rPr>
              <w:t>Bahwa kinerja individu maupun kinerja kelompok mempunyai keterkaitan sehingga sesuai dengan tujuan yang ingin dicapai oleh organisasi</w:t>
            </w:r>
          </w:p>
          <w:p w:rsidR="00A4489B" w:rsidRDefault="00A4489B" w:rsidP="004963DA">
            <w:pPr>
              <w:pStyle w:val="ListParagraph"/>
              <w:ind w:left="274"/>
              <w:jc w:val="bot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struktur organisasi yang ada telah menjalankan fungsi sesuai dengan mandat yang yang diberikan oleh organisasi.</w:t>
            </w:r>
          </w:p>
          <w:p w:rsidR="00A4489B" w:rsidRPr="004F2382" w:rsidRDefault="00A4489B" w:rsidP="004963DA">
            <w:pPr>
              <w:pStyle w:val="ListParagraph"/>
              <w:ind w:left="274"/>
              <w:jc w:val="both"/>
              <w:rPr>
                <w:rFonts w:ascii="Arial Narrow" w:hAnsi="Arial Narrow" w:cs="Calibri"/>
                <w:b/>
                <w:sz w:val="24"/>
                <w:szCs w:val="24"/>
              </w:rPr>
            </w:pPr>
            <w:r w:rsidRPr="004F2382">
              <w:rPr>
                <w:rFonts w:ascii="Arial Narrow" w:hAnsi="Arial Narrow" w:cs="Calibri"/>
                <w:b/>
                <w:sz w:val="24"/>
                <w:szCs w:val="24"/>
              </w:rPr>
              <w:t>Contoh :</w:t>
            </w:r>
          </w:p>
          <w:p w:rsidR="00A4489B" w:rsidRDefault="00A4489B" w:rsidP="004963DA">
            <w:pPr>
              <w:pStyle w:val="ListParagraph"/>
              <w:ind w:left="274"/>
              <w:jc w:val="both"/>
              <w:rPr>
                <w:rFonts w:ascii="Arial Narrow" w:hAnsi="Arial Narrow" w:cs="Calibri"/>
                <w:sz w:val="24"/>
                <w:szCs w:val="24"/>
              </w:rPr>
            </w:pPr>
            <w:r>
              <w:rPr>
                <w:rFonts w:ascii="Arial Narrow" w:hAnsi="Arial Narrow" w:cs="Calibri"/>
                <w:sz w:val="24"/>
                <w:szCs w:val="24"/>
              </w:rPr>
              <w:t>Berdasarkan UndangUndang 4 Lingkungan Pengadilan bahwa tugas pokok danfungsi pengadilan adalah menerima, memeriksa, dan memutus perkara, oleh karena itus eharusnya seluruh unsure dalam struktur organasi pengadila ndalam menjalankan fungsinya mengarah kepada target penyelesaian perkara</w:t>
            </w:r>
          </w:p>
          <w:p w:rsidR="00A4489B" w:rsidRDefault="00A4489B" w:rsidP="004963DA">
            <w:pPr>
              <w:pStyle w:val="ListParagraph"/>
              <w:ind w:left="814"/>
              <w:jc w:val="both"/>
              <w:rPr>
                <w:rFonts w:ascii="Arial Narrow" w:hAnsi="Arial Narrow" w:cs="Calibri"/>
                <w:sz w:val="24"/>
                <w:szCs w:val="24"/>
              </w:rPr>
            </w:pPr>
          </w:p>
          <w:p w:rsidR="00A4489B" w:rsidRPr="0029107B" w:rsidRDefault="00A4489B" w:rsidP="004963DA">
            <w:pPr>
              <w:pStyle w:val="ListParagraph"/>
              <w:rPr>
                <w:rFonts w:ascii="Arial Narrow" w:hAnsi="Arial Narrow" w:cs="Calibri"/>
                <w:sz w:val="24"/>
                <w:szCs w:val="24"/>
              </w:rPr>
            </w:pPr>
          </w:p>
          <w:p w:rsidR="00A4489B" w:rsidRPr="0029107B" w:rsidRDefault="00A4489B" w:rsidP="004963DA">
            <w:pPr>
              <w:jc w:val="both"/>
              <w:rPr>
                <w:rFonts w:ascii="Arial Narrow" w:hAnsi="Arial Narrow" w:cs="Calibri"/>
                <w:sz w:val="24"/>
                <w:szCs w:val="24"/>
                <w:lang w:val="en-US"/>
              </w:rPr>
            </w:pPr>
          </w:p>
        </w:tc>
        <w:tc>
          <w:tcPr>
            <w:tcW w:w="366" w:type="pct"/>
          </w:tcPr>
          <w:p w:rsidR="00A4489B" w:rsidRPr="00C14E3D" w:rsidRDefault="00A4489B" w:rsidP="004963DA">
            <w:pPr>
              <w:pStyle w:val="ListParagraph"/>
              <w:ind w:left="294"/>
              <w:rPr>
                <w:rFonts w:ascii="Arial Narrow" w:hAnsi="Arial Narrow" w:cs="Calibri"/>
                <w:sz w:val="24"/>
                <w:szCs w:val="24"/>
              </w:rPr>
            </w:pPr>
          </w:p>
        </w:tc>
        <w:tc>
          <w:tcPr>
            <w:tcW w:w="305" w:type="pct"/>
          </w:tcPr>
          <w:p w:rsidR="00A4489B" w:rsidRPr="00E574D8" w:rsidRDefault="00A4489B" w:rsidP="004963DA">
            <w:pPr>
              <w:rPr>
                <w:rFonts w:ascii="Arial Narrow" w:hAnsi="Arial Narrow"/>
                <w:sz w:val="24"/>
                <w:szCs w:val="24"/>
              </w:rPr>
            </w:pPr>
          </w:p>
        </w:tc>
        <w:tc>
          <w:tcPr>
            <w:tcW w:w="793" w:type="pct"/>
          </w:tcPr>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b/>
                <w:sz w:val="24"/>
                <w:szCs w:val="24"/>
              </w:rPr>
              <w:t xml:space="preserve">Bagan Struktur Organisasi Pra dan Pasca Perma 07 Tahun 2015 </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Undangan Rapat</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Daftar Hadir Rapat Evaluasi</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Notulensi Rapat Evaluasi</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Laporan Kertas Kerja Evaluasi seluruhnya</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Rencana Tindak Lanjut</w:t>
            </w:r>
          </w:p>
          <w:p w:rsidR="00A4489B" w:rsidRPr="00086D6F"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 xml:space="preserve">Laporan Monitoring Pelaksanaan </w:t>
            </w:r>
            <w:r>
              <w:rPr>
                <w:rFonts w:ascii="Arial Narrow" w:eastAsia="Times New Roman" w:hAnsi="Arial Narrow" w:cs="Calibri"/>
                <w:sz w:val="24"/>
                <w:szCs w:val="24"/>
              </w:rPr>
              <w:lastRenderedPageBreak/>
              <w:t>Tindak Lanjut</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Sosialisasi Perma Nomor 7 Tahun 2015</w:t>
            </w:r>
          </w:p>
          <w:p w:rsidR="00A4489B" w:rsidRPr="00B67E8A" w:rsidRDefault="00A4489B" w:rsidP="004963DA">
            <w:pPr>
              <w:rPr>
                <w:rFonts w:ascii="Arial Narrow" w:eastAsia="Times New Roman" w:hAnsi="Arial Narrow" w:cs="Calibri"/>
                <w:sz w:val="24"/>
                <w:szCs w:val="24"/>
              </w:rPr>
            </w:pPr>
          </w:p>
        </w:tc>
      </w:tr>
    </w:tbl>
    <w:p w:rsidR="00A4489B" w:rsidRDefault="00A4489B" w:rsidP="00A4489B"/>
    <w:p w:rsidR="00A4489B" w:rsidRDefault="00A4489B" w:rsidP="00A4489B">
      <w:r>
        <w:tab/>
      </w:r>
      <w:r>
        <w:tab/>
      </w:r>
      <w:r>
        <w:tab/>
      </w:r>
      <w:r>
        <w:tab/>
      </w:r>
      <w:r>
        <w:tab/>
      </w:r>
      <w:r>
        <w:tab/>
      </w:r>
    </w:p>
    <w:p w:rsidR="00A03FEA" w:rsidRPr="004C6008"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lastRenderedPageBreak/>
        <w:t>Area I</w:t>
      </w:r>
      <w:r w:rsidR="006E57C7" w:rsidRPr="004C6008">
        <w:rPr>
          <w:rFonts w:ascii="Times New Roman" w:hAnsi="Times New Roman" w:cs="Times New Roman"/>
          <w:b/>
          <w:sz w:val="24"/>
          <w:szCs w:val="24"/>
        </w:rPr>
        <w:t>V</w:t>
      </w:r>
      <w:r w:rsidRPr="004C6008">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675"/>
        <w:gridCol w:w="3686"/>
        <w:gridCol w:w="3402"/>
        <w:gridCol w:w="3118"/>
        <w:gridCol w:w="2977"/>
      </w:tblGrid>
      <w:tr w:rsidR="00C83E1F" w:rsidRPr="004C6008" w:rsidTr="00F5406F">
        <w:tc>
          <w:tcPr>
            <w:tcW w:w="675"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No</w:t>
            </w:r>
          </w:p>
        </w:tc>
        <w:tc>
          <w:tcPr>
            <w:tcW w:w="3686"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Materi area iv</w:t>
            </w:r>
          </w:p>
        </w:tc>
        <w:tc>
          <w:tcPr>
            <w:tcW w:w="3402"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Kondisi saat ini</w:t>
            </w:r>
          </w:p>
        </w:tc>
        <w:tc>
          <w:tcPr>
            <w:tcW w:w="3118"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Solusi</w:t>
            </w:r>
          </w:p>
        </w:tc>
        <w:tc>
          <w:tcPr>
            <w:tcW w:w="2977"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Data dukung</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1</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Peta proses bisnis</w:t>
            </w:r>
            <w:r w:rsidRPr="004C6008">
              <w:rPr>
                <w:rFonts w:ascii="Times New Roman" w:hAnsi="Times New Roman" w:cs="Times New Roman"/>
                <w:sz w:val="24"/>
                <w:szCs w:val="24"/>
              </w:rPr>
              <w:t xml:space="preserve">, yang menggambarkan visi, misi, strategi teknis cara meraihnya, serta </w:t>
            </w:r>
            <w:r w:rsidRPr="004C6008">
              <w:rPr>
                <w:rFonts w:ascii="Times New Roman" w:hAnsi="Times New Roman" w:cs="Times New Roman"/>
                <w:i/>
                <w:sz w:val="24"/>
                <w:szCs w:val="24"/>
              </w:rPr>
              <w:t xml:space="preserve">out put dan out come </w:t>
            </w:r>
            <w:r w:rsidRPr="004C6008">
              <w:rPr>
                <w:rFonts w:ascii="Times New Roman" w:hAnsi="Times New Roman" w:cs="Times New Roman"/>
                <w:sz w:val="24"/>
                <w:szCs w:val="24"/>
              </w:rPr>
              <w:t xml:space="preserve"> yang diharapkan.</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belum sempurna.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 xml:space="preserve">Disempurnakan oleh tim rb di satker yang bersangkutan. </w:t>
            </w:r>
            <w:r w:rsidRPr="004C6008">
              <w:rPr>
                <w:rFonts w:ascii="Times New Roman" w:hAnsi="Times New Roman" w:cs="Times New Roman"/>
                <w:i/>
                <w:sz w:val="24"/>
                <w:szCs w:val="24"/>
              </w:rPr>
              <w:t>Diberikan contoh konkret.</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daftar hadir, rumusan keputusan rapat.</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2</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 xml:space="preserve">Standard operating prosedure (sop), </w:t>
            </w:r>
            <w:r w:rsidRPr="004C6008">
              <w:rPr>
                <w:rFonts w:ascii="Times New Roman" w:hAnsi="Times New Roman" w:cs="Times New Roman"/>
                <w:sz w:val="24"/>
                <w:szCs w:val="24"/>
              </w:rPr>
              <w:t>ketata laksanaan birokrasi yang terstandard, terukur dari segi waktu, tempat, dan penanggung jawab (sesuai dengan struktur organisasi baru perma 7 tahun 2015)</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Bahwa pelaksanaan pelayanan belum sesuai dengan sop atau sebaliknya.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Sop  direviu dan disesuaikan dengan kondisi saat ini.</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reviu sop, formulir evaluasi sop, daftar hadir, rumusan sop baru, anggaran.</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3</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Monitoring pelaksanaan  sop</w:t>
            </w:r>
            <w:r w:rsidRPr="004C6008">
              <w:rPr>
                <w:rFonts w:ascii="Times New Roman" w:hAnsi="Times New Roman" w:cs="Times New Roman"/>
                <w:sz w:val="24"/>
                <w:szCs w:val="24"/>
              </w:rPr>
              <w:t xml:space="preserve"> dalam pelayanan dan ketata laksanaan.</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tetapi perlu ditingkakan kualitas dan kuantitasnya.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Perlu ada monitoring yang terencana dan terjadwal.</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persiapan, daftar</w:t>
            </w:r>
          </w:p>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Hadir, keputusan rapat, surat tugas, laporan hasil monitoring.</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4</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 xml:space="preserve">E-government </w:t>
            </w:r>
            <w:r w:rsidRPr="004C6008">
              <w:rPr>
                <w:rFonts w:ascii="Times New Roman" w:hAnsi="Times New Roman" w:cs="Times New Roman"/>
                <w:b/>
                <w:sz w:val="24"/>
                <w:szCs w:val="24"/>
              </w:rPr>
              <w:t xml:space="preserve"> </w:t>
            </w:r>
            <w:r w:rsidRPr="004C6008">
              <w:rPr>
                <w:rFonts w:ascii="Times New Roman" w:hAnsi="Times New Roman" w:cs="Times New Roman"/>
                <w:sz w:val="24"/>
                <w:szCs w:val="24"/>
              </w:rPr>
              <w:t>(pelayanan pemerintah kepada publik berbasis elektronik, dengan tujuan transparansi). (cetak biru ma 2010-2035  - arahan strategis pengembangan it di lingkungan ma)</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aplikasi layanan, tapi perlu penyempurnaan (redesain).</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Harus  ada  evaluasi dan inventarisasi aplikasi.</w:t>
            </w:r>
          </w:p>
        </w:tc>
        <w:tc>
          <w:tcPr>
            <w:tcW w:w="2977" w:type="dxa"/>
          </w:tcPr>
          <w:p w:rsidR="00C83E1F" w:rsidRPr="004C6008" w:rsidRDefault="00C83E1F" w:rsidP="00F5406F">
            <w:pPr>
              <w:rPr>
                <w:rFonts w:ascii="Times New Roman" w:hAnsi="Times New Roman" w:cs="Times New Roman"/>
                <w:sz w:val="24"/>
                <w:szCs w:val="24"/>
              </w:rPr>
            </w:pP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5</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Keterbukaan informasi publik (sk kma 1-144)</w:t>
            </w:r>
          </w:p>
        </w:tc>
        <w:tc>
          <w:tcPr>
            <w:tcW w:w="3402" w:type="dxa"/>
          </w:tcPr>
          <w:p w:rsidR="00C83E1F" w:rsidRPr="004C6008" w:rsidRDefault="00C83E1F" w:rsidP="00F5406F">
            <w:pPr>
              <w:rPr>
                <w:rFonts w:ascii="Times New Roman" w:hAnsi="Times New Roman" w:cs="Times New Roman"/>
                <w:sz w:val="24"/>
                <w:szCs w:val="24"/>
              </w:rPr>
            </w:pPr>
          </w:p>
        </w:tc>
        <w:tc>
          <w:tcPr>
            <w:tcW w:w="3118" w:type="dxa"/>
          </w:tcPr>
          <w:p w:rsidR="00C83E1F" w:rsidRPr="004C6008" w:rsidRDefault="00C83E1F" w:rsidP="00F5406F">
            <w:pPr>
              <w:rPr>
                <w:rFonts w:ascii="Times New Roman" w:hAnsi="Times New Roman" w:cs="Times New Roman"/>
                <w:sz w:val="24"/>
                <w:szCs w:val="24"/>
              </w:rPr>
            </w:pPr>
          </w:p>
        </w:tc>
        <w:tc>
          <w:tcPr>
            <w:tcW w:w="2977" w:type="dxa"/>
          </w:tcPr>
          <w:p w:rsidR="00C83E1F" w:rsidRPr="004C6008" w:rsidRDefault="00C83E1F" w:rsidP="00F5406F">
            <w:pPr>
              <w:rPr>
                <w:rFonts w:ascii="Times New Roman" w:hAnsi="Times New Roman" w:cs="Times New Roman"/>
                <w:sz w:val="24"/>
                <w:szCs w:val="24"/>
              </w:rPr>
            </w:pPr>
          </w:p>
        </w:tc>
      </w:tr>
    </w:tbl>
    <w:p w:rsidR="00C83E1F" w:rsidRPr="004C6008" w:rsidRDefault="00C83E1F">
      <w:pPr>
        <w:rPr>
          <w:rFonts w:ascii="Times New Roman" w:hAnsi="Times New Roman" w:cs="Times New Roman"/>
          <w:sz w:val="24"/>
          <w:szCs w:val="24"/>
        </w:rPr>
      </w:pPr>
    </w:p>
    <w:p w:rsidR="006E57C7" w:rsidRPr="004C6008" w:rsidRDefault="006E57C7" w:rsidP="007E666F">
      <w:pPr>
        <w:tabs>
          <w:tab w:val="center" w:pos="6979"/>
          <w:tab w:val="left" w:pos="8587"/>
        </w:tabs>
        <w:rPr>
          <w:rFonts w:ascii="Times New Roman" w:hAnsi="Times New Roman" w:cs="Times New Roman"/>
          <w:b/>
          <w:sz w:val="24"/>
          <w:szCs w:val="24"/>
        </w:rPr>
      </w:pPr>
      <w:r w:rsidRPr="004C6008">
        <w:rPr>
          <w:rFonts w:ascii="Times New Roman" w:hAnsi="Times New Roman" w:cs="Times New Roman"/>
          <w:b/>
          <w:sz w:val="24"/>
          <w:szCs w:val="24"/>
        </w:rPr>
        <w:t xml:space="preserve">Area V. </w:t>
      </w:r>
      <w:r w:rsidR="007E666F" w:rsidRPr="004C6008">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773"/>
        <w:gridCol w:w="2997"/>
        <w:gridCol w:w="2571"/>
        <w:gridCol w:w="4524"/>
        <w:gridCol w:w="3309"/>
      </w:tblGrid>
      <w:tr w:rsidR="00A4489B" w:rsidRPr="004C6008" w:rsidTr="004963DA">
        <w:trPr>
          <w:trHeight w:val="276"/>
        </w:trPr>
        <w:tc>
          <w:tcPr>
            <w:tcW w:w="797"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3118"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604"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785"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870"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A4489B" w:rsidRPr="004C6008" w:rsidTr="004963DA">
        <w:trPr>
          <w:trHeight w:val="276"/>
        </w:trPr>
        <w:tc>
          <w:tcPr>
            <w:tcW w:w="797"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3118"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2604"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4785"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2870"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r>
      <w:tr w:rsidR="00A4489B" w:rsidRPr="004C6008" w:rsidTr="004963DA">
        <w:tc>
          <w:tcPr>
            <w:tcW w:w="797"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1</w:t>
            </w:r>
          </w:p>
        </w:tc>
        <w:tc>
          <w:tcPr>
            <w:tcW w:w="3118"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2</w:t>
            </w:r>
          </w:p>
        </w:tc>
        <w:tc>
          <w:tcPr>
            <w:tcW w:w="2604"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3</w:t>
            </w:r>
          </w:p>
        </w:tc>
        <w:tc>
          <w:tcPr>
            <w:tcW w:w="4785"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4</w:t>
            </w:r>
          </w:p>
        </w:tc>
        <w:tc>
          <w:tcPr>
            <w:tcW w:w="2870"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5</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1</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lang w:val="fi-FI"/>
              </w:rPr>
              <w:t>Perencanaan kebutuhan pegawai sesuai dengan kebutuhan organisasi</w:t>
            </w:r>
          </w:p>
        </w:tc>
        <w:tc>
          <w:tcPr>
            <w:tcW w:w="2604" w:type="dxa"/>
          </w:tcPr>
          <w:p w:rsidR="00A4489B" w:rsidRPr="00F80EF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Analisa Jabatan </w:t>
            </w:r>
            <w:r>
              <w:rPr>
                <w:rFonts w:ascii="Times New Roman" w:hAnsi="Times New Roman" w:cs="Times New Roman"/>
                <w:sz w:val="24"/>
                <w:szCs w:val="24"/>
                <w:lang w:val="en-US"/>
              </w:rPr>
              <w:t xml:space="preserve">dan Analisa Kebutuhan Pegawai dalam proses penyempuranaan. </w:t>
            </w:r>
          </w:p>
        </w:tc>
        <w:tc>
          <w:tcPr>
            <w:tcW w:w="4785"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Analisa jabatan </w:t>
            </w:r>
            <w:r>
              <w:rPr>
                <w:rFonts w:ascii="Times New Roman" w:hAnsi="Times New Roman" w:cs="Times New Roman"/>
                <w:sz w:val="24"/>
                <w:szCs w:val="24"/>
                <w:lang w:val="en-US"/>
              </w:rPr>
              <w:t xml:space="preserve">dan Analisa kebutuhan Pegawai disempurnakan dengan mengacu berdasarkan KMA 143/2007. </w:t>
            </w:r>
          </w:p>
        </w:tc>
        <w:tc>
          <w:tcPr>
            <w:tcW w:w="2870" w:type="dxa"/>
          </w:tcPr>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SK Tim Penyusun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Surat Undangan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Daftar hadir rapat</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Notulensi</w:t>
            </w:r>
          </w:p>
          <w:p w:rsidR="00A4489B" w:rsidRPr="00E50AED"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Laporan hasil penyusunan </w:t>
            </w:r>
            <w:r w:rsidRPr="00E50AED">
              <w:rPr>
                <w:rFonts w:ascii="Times New Roman" w:hAnsi="Times New Roman" w:cs="Times New Roman"/>
                <w:sz w:val="24"/>
                <w:szCs w:val="24"/>
              </w:rPr>
              <w:t xml:space="preserve">Analisa jabatan </w:t>
            </w:r>
            <w:r w:rsidRPr="00E50A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Analisa Kebutuhan Pegawai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SK Analisa Jabatan dan </w:t>
            </w:r>
            <w:r w:rsidRPr="00E50AED">
              <w:rPr>
                <w:rFonts w:ascii="Times New Roman" w:hAnsi="Times New Roman" w:cs="Times New Roman"/>
                <w:sz w:val="24"/>
                <w:szCs w:val="24"/>
                <w:lang w:val="en-US"/>
              </w:rPr>
              <w:t>Analisa beban Kerja</w:t>
            </w:r>
            <w:r>
              <w:rPr>
                <w:rFonts w:ascii="Times New Roman" w:hAnsi="Times New Roman" w:cs="Times New Roman"/>
                <w:sz w:val="24"/>
                <w:szCs w:val="24"/>
                <w:lang w:val="en-US"/>
              </w:rPr>
              <w:t xml:space="preserve"> (per 2015)</w:t>
            </w:r>
          </w:p>
          <w:p w:rsidR="00A4489B" w:rsidRPr="003C52BF" w:rsidRDefault="00A4489B" w:rsidP="004963DA">
            <w:pPr>
              <w:pStyle w:val="ListParagraph"/>
              <w:spacing w:before="100" w:beforeAutospacing="1" w:after="100" w:afterAutospacing="1"/>
              <w:rPr>
                <w:rFonts w:ascii="Times New Roman" w:hAnsi="Times New Roman" w:cs="Times New Roman"/>
                <w:sz w:val="24"/>
                <w:szCs w:val="24"/>
                <w:lang w:val="en-US"/>
              </w:rPr>
            </w:pP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2</w:t>
            </w:r>
          </w:p>
        </w:tc>
        <w:tc>
          <w:tcPr>
            <w:tcW w:w="3118"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Pengembangan pegawai berbasis kompetensi </w:t>
            </w:r>
          </w:p>
        </w:tc>
        <w:tc>
          <w:tcPr>
            <w:tcW w:w="2604"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 </w:t>
            </w:r>
            <w:r>
              <w:rPr>
                <w:rFonts w:ascii="Times New Roman" w:hAnsi="Times New Roman" w:cs="Times New Roman"/>
                <w:sz w:val="24"/>
                <w:szCs w:val="24"/>
                <w:lang w:val="en-US"/>
              </w:rPr>
              <w:t>Telah dilakukan kegiatan pelatihan/pembinaan sesuai dengan kebutuhan jabatan</w:t>
            </w:r>
          </w:p>
        </w:tc>
        <w:tc>
          <w:tcPr>
            <w:tcW w:w="4785" w:type="dxa"/>
          </w:tcPr>
          <w:p w:rsidR="00A4489B" w:rsidRPr="004C6008" w:rsidRDefault="00A4489B" w:rsidP="004963DA">
            <w:pPr>
              <w:spacing w:before="100" w:beforeAutospacing="1" w:after="100" w:afterAutospacing="1"/>
              <w:rPr>
                <w:rFonts w:ascii="Times New Roman" w:hAnsi="Times New Roman" w:cs="Times New Roman"/>
                <w:sz w:val="24"/>
                <w:szCs w:val="24"/>
              </w:rPr>
            </w:pPr>
          </w:p>
        </w:tc>
        <w:tc>
          <w:tcPr>
            <w:tcW w:w="2870" w:type="dxa"/>
          </w:tcPr>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SK Baperjakat</w:t>
            </w:r>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Surat-surat undangan</w:t>
            </w:r>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Daftar hadir</w:t>
            </w:r>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Notulensi</w:t>
            </w:r>
          </w:p>
          <w:p w:rsidR="00A4489B" w:rsidRPr="00E50AED"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Berita Acara Rapat Baperjakat</w:t>
            </w:r>
          </w:p>
          <w:p w:rsidR="00A4489B" w:rsidRPr="003C52BF"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Pelatihan/pembinaan /</w:t>
            </w:r>
            <w:r w:rsidRPr="003C52BF">
              <w:rPr>
                <w:rFonts w:ascii="Times New Roman" w:hAnsi="Times New Roman" w:cs="Times New Roman"/>
                <w:sz w:val="24"/>
                <w:szCs w:val="24"/>
                <w:lang w:val="en-US"/>
              </w:rPr>
              <w:t>Bintek</w:t>
            </w:r>
            <w:r>
              <w:rPr>
                <w:rFonts w:ascii="Times New Roman" w:hAnsi="Times New Roman" w:cs="Times New Roman"/>
                <w:sz w:val="24"/>
                <w:szCs w:val="24"/>
                <w:lang w:val="en-US"/>
              </w:rPr>
              <w:t>/</w:t>
            </w:r>
            <w:r w:rsidRPr="003C52BF">
              <w:rPr>
                <w:rFonts w:ascii="Times New Roman" w:hAnsi="Times New Roman" w:cs="Times New Roman"/>
                <w:sz w:val="24"/>
                <w:szCs w:val="24"/>
                <w:lang w:val="en-US"/>
              </w:rPr>
              <w:t>DDTK</w:t>
            </w:r>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Surat Tugas</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3</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Penetapan kinerja individu</w:t>
            </w:r>
          </w:p>
        </w:tc>
        <w:tc>
          <w:tcPr>
            <w:tcW w:w="2604" w:type="dxa"/>
          </w:tcPr>
          <w:p w:rsidR="00A4489B" w:rsidRDefault="00A4489B" w:rsidP="004963D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K</w:t>
            </w:r>
            <w:r w:rsidRPr="004C6008">
              <w:rPr>
                <w:rFonts w:ascii="Times New Roman" w:hAnsi="Times New Roman" w:cs="Times New Roman"/>
                <w:sz w:val="24"/>
                <w:szCs w:val="24"/>
              </w:rPr>
              <w:t>inerja individu diterapkan kepada seluruh pegawai</w:t>
            </w:r>
          </w:p>
          <w:p w:rsidR="00A4489B" w:rsidRPr="004A6130" w:rsidRDefault="00A4489B" w:rsidP="004963DA">
            <w:pPr>
              <w:spacing w:before="100" w:beforeAutospacing="1" w:after="100" w:afterAutospacing="1"/>
              <w:rPr>
                <w:rFonts w:ascii="Times New Roman" w:hAnsi="Times New Roman" w:cs="Times New Roman"/>
                <w:sz w:val="24"/>
                <w:szCs w:val="24"/>
                <w:lang w:val="en-US"/>
              </w:rPr>
            </w:pPr>
          </w:p>
        </w:tc>
        <w:tc>
          <w:tcPr>
            <w:tcW w:w="4785"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p>
        </w:tc>
        <w:tc>
          <w:tcPr>
            <w:tcW w:w="2870" w:type="dxa"/>
          </w:tcPr>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Renstra </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PKT</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e-LLK</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Evaluasi periodik</w:t>
            </w:r>
          </w:p>
          <w:p w:rsidR="00A4489B" w:rsidRPr="0026756C"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SKP (PP 46/2011, perka BKN no.1/2013)</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lastRenderedPageBreak/>
              <w:t>4</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Penegakan aturan disiplin/kode etik/kode perilaku pegawai</w:t>
            </w:r>
          </w:p>
        </w:tc>
        <w:tc>
          <w:tcPr>
            <w:tcW w:w="2604"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Sudah ada kode etik sebagai pedoman bagi</w:t>
            </w:r>
            <w:r>
              <w:rPr>
                <w:rFonts w:ascii="Times New Roman" w:hAnsi="Times New Roman" w:cs="Times New Roman"/>
                <w:sz w:val="24"/>
                <w:szCs w:val="24"/>
              </w:rPr>
              <w:t xml:space="preserve"> pegawai teknis dan non teknis</w:t>
            </w:r>
            <w:r>
              <w:rPr>
                <w:rFonts w:ascii="Times New Roman" w:hAnsi="Times New Roman" w:cs="Times New Roman"/>
                <w:sz w:val="24"/>
                <w:szCs w:val="24"/>
                <w:lang w:val="en-US"/>
              </w:rPr>
              <w:t xml:space="preserve"> tetapi belum dilaksanakan secara  optimal</w:t>
            </w:r>
          </w:p>
        </w:tc>
        <w:tc>
          <w:tcPr>
            <w:tcW w:w="4785"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Sosialisasi kode etik, peraturan disiplin pegawai, pembinaan</w:t>
            </w:r>
          </w:p>
        </w:tc>
        <w:tc>
          <w:tcPr>
            <w:tcW w:w="2870" w:type="dxa"/>
          </w:tcPr>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Daftar hadir pembinaan</w:t>
            </w:r>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Notulensi Rapat pembinaan</w:t>
            </w:r>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Evaluasi Daftar  hadir</w:t>
            </w:r>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 xml:space="preserve"> </w:t>
            </w:r>
            <w:r>
              <w:rPr>
                <w:rFonts w:ascii="Times New Roman" w:hAnsi="Times New Roman" w:cs="Times New Roman"/>
                <w:sz w:val="24"/>
                <w:szCs w:val="24"/>
                <w:lang w:val="en-US"/>
              </w:rPr>
              <w:t xml:space="preserve">Penetapan </w:t>
            </w:r>
            <w:r w:rsidRPr="0026756C">
              <w:rPr>
                <w:rFonts w:ascii="Times New Roman" w:hAnsi="Times New Roman" w:cs="Times New Roman"/>
                <w:i/>
                <w:iCs/>
                <w:sz w:val="24"/>
                <w:szCs w:val="24"/>
              </w:rPr>
              <w:t xml:space="preserve">Role Model  </w:t>
            </w:r>
          </w:p>
          <w:p w:rsidR="00A4489B" w:rsidRPr="003C52BF" w:rsidRDefault="00A4489B" w:rsidP="004963DA">
            <w:pPr>
              <w:numPr>
                <w:ilvl w:val="0"/>
                <w:numId w:val="12"/>
              </w:numPr>
              <w:spacing w:before="100" w:beforeAutospacing="1" w:after="100" w:afterAutospacing="1"/>
              <w:rPr>
                <w:rFonts w:ascii="Times New Roman" w:hAnsi="Times New Roman" w:cs="Times New Roman"/>
                <w:sz w:val="24"/>
                <w:szCs w:val="24"/>
              </w:rPr>
            </w:pPr>
            <w:r w:rsidRPr="0026756C">
              <w:rPr>
                <w:rFonts w:ascii="Times New Roman" w:hAnsi="Times New Roman" w:cs="Times New Roman"/>
                <w:i/>
                <w:iCs/>
                <w:sz w:val="24"/>
                <w:szCs w:val="24"/>
              </w:rPr>
              <w:t>Pakta Integritas</w:t>
            </w:r>
          </w:p>
          <w:p w:rsidR="00A4489B" w:rsidRPr="003C52BF" w:rsidRDefault="00A4489B" w:rsidP="004963DA">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i/>
                <w:iCs/>
                <w:sz w:val="24"/>
                <w:szCs w:val="24"/>
                <w:lang w:val="en-US"/>
              </w:rPr>
              <w:t>Reward and Punishment</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5</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Sistem Informasi Kepegawaian</w:t>
            </w:r>
          </w:p>
        </w:tc>
        <w:tc>
          <w:tcPr>
            <w:tcW w:w="2604"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Data SIKEP masih belum update</w:t>
            </w:r>
          </w:p>
        </w:tc>
        <w:tc>
          <w:tcPr>
            <w:tcW w:w="4785"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246383">
              <w:rPr>
                <w:rFonts w:ascii="Times New Roman" w:hAnsi="Times New Roman" w:cs="Times New Roman"/>
                <w:i/>
                <w:sz w:val="24"/>
                <w:szCs w:val="24"/>
                <w:lang w:val="en-US"/>
              </w:rPr>
              <w:t>Updating</w:t>
            </w:r>
            <w:r>
              <w:rPr>
                <w:rFonts w:ascii="Times New Roman" w:hAnsi="Times New Roman" w:cs="Times New Roman"/>
                <w:sz w:val="24"/>
                <w:szCs w:val="24"/>
                <w:lang w:val="en-US"/>
              </w:rPr>
              <w:t xml:space="preserve"> data dan </w:t>
            </w:r>
            <w:r w:rsidRPr="00246383">
              <w:rPr>
                <w:rFonts w:ascii="Times New Roman" w:hAnsi="Times New Roman" w:cs="Times New Roman"/>
                <w:i/>
                <w:sz w:val="24"/>
                <w:szCs w:val="24"/>
                <w:lang w:val="en-US"/>
              </w:rPr>
              <w:t>e-doc</w:t>
            </w:r>
            <w:r>
              <w:rPr>
                <w:rFonts w:ascii="Times New Roman" w:hAnsi="Times New Roman" w:cs="Times New Roman"/>
                <w:sz w:val="24"/>
                <w:szCs w:val="24"/>
                <w:lang w:val="en-US"/>
              </w:rPr>
              <w:t xml:space="preserve"> pegawai</w:t>
            </w:r>
          </w:p>
        </w:tc>
        <w:tc>
          <w:tcPr>
            <w:tcW w:w="2870" w:type="dxa"/>
          </w:tcPr>
          <w:p w:rsidR="00A4489B" w:rsidRPr="00246383" w:rsidRDefault="00A4489B" w:rsidP="004963DA">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 xml:space="preserve">Dokumen Pegawai </w:t>
            </w:r>
          </w:p>
          <w:p w:rsidR="00A4489B" w:rsidRPr="00246383" w:rsidRDefault="00A4489B" w:rsidP="004963DA">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SK Penunjukkan Operator SIKEP</w:t>
            </w:r>
          </w:p>
          <w:p w:rsidR="00A4489B" w:rsidRPr="003C52BF" w:rsidRDefault="00A4489B" w:rsidP="004963DA">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Jadwal Monev SIKEP</w:t>
            </w:r>
          </w:p>
        </w:tc>
      </w:tr>
    </w:tbl>
    <w:p w:rsidR="00A4489B" w:rsidRDefault="00A4489B" w:rsidP="00A4489B">
      <w:pPr>
        <w:rPr>
          <w:rFonts w:ascii="Times New Roman" w:hAnsi="Times New Roman" w:cs="Times New Roman"/>
          <w:sz w:val="24"/>
          <w:szCs w:val="24"/>
        </w:rPr>
      </w:pPr>
    </w:p>
    <w:p w:rsidR="00B32E3D" w:rsidRDefault="00B32E3D"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sz w:val="24"/>
          <w:szCs w:val="24"/>
        </w:rPr>
      </w:pPr>
    </w:p>
    <w:p w:rsidR="008A00BF" w:rsidRDefault="008A00BF" w:rsidP="004C6008">
      <w:pPr>
        <w:rPr>
          <w:rFonts w:ascii="Times New Roman" w:hAnsi="Times New Roman" w:cs="Times New Roman"/>
          <w:b/>
          <w:sz w:val="24"/>
          <w:szCs w:val="24"/>
          <w:lang w:val="en-AU"/>
        </w:rPr>
      </w:pPr>
      <w:r>
        <w:rPr>
          <w:rFonts w:ascii="Times New Roman" w:hAnsi="Times New Roman" w:cs="Times New Roman"/>
          <w:b/>
          <w:sz w:val="24"/>
          <w:szCs w:val="24"/>
          <w:lang w:val="en-AU"/>
        </w:rPr>
        <w:t>Area VI</w:t>
      </w:r>
    </w:p>
    <w:tbl>
      <w:tblPr>
        <w:tblStyle w:val="TableGrid"/>
        <w:tblpPr w:leftFromText="180" w:rightFromText="180" w:vertAnchor="page" w:horzAnchor="margin" w:tblpY="2980"/>
        <w:tblW w:w="13275" w:type="dxa"/>
        <w:tblLook w:val="04A0" w:firstRow="1" w:lastRow="0" w:firstColumn="1" w:lastColumn="0" w:noHBand="0" w:noVBand="1"/>
      </w:tblPr>
      <w:tblGrid>
        <w:gridCol w:w="534"/>
        <w:gridCol w:w="2815"/>
        <w:gridCol w:w="2146"/>
        <w:gridCol w:w="2126"/>
        <w:gridCol w:w="2552"/>
        <w:gridCol w:w="3102"/>
      </w:tblGrid>
      <w:tr w:rsidR="008A00BF" w:rsidTr="00FB1E05">
        <w:trPr>
          <w:trHeight w:val="564"/>
        </w:trPr>
        <w:tc>
          <w:tcPr>
            <w:tcW w:w="534" w:type="dxa"/>
          </w:tcPr>
          <w:p w:rsidR="008A00BF" w:rsidRDefault="008A00BF" w:rsidP="00FB1E05">
            <w:r>
              <w:t>No</w:t>
            </w:r>
          </w:p>
        </w:tc>
        <w:tc>
          <w:tcPr>
            <w:tcW w:w="2815" w:type="dxa"/>
          </w:tcPr>
          <w:p w:rsidR="008A00BF" w:rsidRDefault="008A00BF" w:rsidP="00FB1E05">
            <w:r>
              <w:t>Persiapan Materi</w:t>
            </w:r>
          </w:p>
        </w:tc>
        <w:tc>
          <w:tcPr>
            <w:tcW w:w="2146" w:type="dxa"/>
          </w:tcPr>
          <w:p w:rsidR="008A00BF" w:rsidRDefault="008A00BF" w:rsidP="00FB1E05">
            <w:r>
              <w:t>Kondisi</w:t>
            </w:r>
          </w:p>
        </w:tc>
        <w:tc>
          <w:tcPr>
            <w:tcW w:w="2126" w:type="dxa"/>
          </w:tcPr>
          <w:p w:rsidR="008A00BF" w:rsidRDefault="008A00BF" w:rsidP="00FB1E05">
            <w:r>
              <w:t>Solusi</w:t>
            </w:r>
          </w:p>
        </w:tc>
        <w:tc>
          <w:tcPr>
            <w:tcW w:w="2552" w:type="dxa"/>
          </w:tcPr>
          <w:p w:rsidR="008A00BF" w:rsidRDefault="008A00BF" w:rsidP="00FB1E05"/>
        </w:tc>
        <w:tc>
          <w:tcPr>
            <w:tcW w:w="3102" w:type="dxa"/>
          </w:tcPr>
          <w:p w:rsidR="008A00BF" w:rsidRDefault="008A00BF" w:rsidP="00FB1E05">
            <w:r>
              <w:t>Data Dukung</w:t>
            </w:r>
          </w:p>
        </w:tc>
      </w:tr>
      <w:tr w:rsidR="008A00BF" w:rsidTr="00FB1E05">
        <w:trPr>
          <w:trHeight w:val="699"/>
        </w:trPr>
        <w:tc>
          <w:tcPr>
            <w:tcW w:w="534" w:type="dxa"/>
            <w:vMerge w:val="restart"/>
          </w:tcPr>
          <w:p w:rsidR="008A00BF" w:rsidRDefault="008A00BF" w:rsidP="00FB1E05">
            <w:r>
              <w:t>1.</w:t>
            </w:r>
          </w:p>
        </w:tc>
        <w:tc>
          <w:tcPr>
            <w:tcW w:w="2815" w:type="dxa"/>
          </w:tcPr>
          <w:p w:rsidR="008A00BF" w:rsidRDefault="008A00BF" w:rsidP="00FB1E05">
            <w:r>
              <w:t xml:space="preserve">Pimpinan terlibat secara </w:t>
            </w:r>
          </w:p>
          <w:p w:rsidR="008A00BF" w:rsidRDefault="008A00BF" w:rsidP="00FB1E05">
            <w:r>
              <w:t>langsung dalam hal :</w:t>
            </w:r>
          </w:p>
          <w:p w:rsidR="008A00BF" w:rsidRDefault="008A00BF" w:rsidP="00FB1E05">
            <w:pPr>
              <w:pStyle w:val="ListParagraph"/>
              <w:ind w:left="175"/>
            </w:pPr>
          </w:p>
          <w:p w:rsidR="008A00BF" w:rsidRDefault="008A00BF" w:rsidP="00FB1E05">
            <w:pPr>
              <w:pStyle w:val="ListParagraph"/>
            </w:pPr>
          </w:p>
        </w:tc>
        <w:tc>
          <w:tcPr>
            <w:tcW w:w="2146" w:type="dxa"/>
          </w:tcPr>
          <w:p w:rsidR="008A00BF" w:rsidRDefault="008A00BF" w:rsidP="00FB1E05">
            <w:pPr>
              <w:pStyle w:val="ListParagraph"/>
              <w:ind w:left="175"/>
            </w:pPr>
          </w:p>
        </w:tc>
        <w:tc>
          <w:tcPr>
            <w:tcW w:w="2126" w:type="dxa"/>
          </w:tcPr>
          <w:p w:rsidR="008A00BF" w:rsidRDefault="008A00BF" w:rsidP="00FB1E05"/>
        </w:tc>
        <w:tc>
          <w:tcPr>
            <w:tcW w:w="2552" w:type="dxa"/>
          </w:tcPr>
          <w:p w:rsidR="008A00BF" w:rsidRDefault="008A00BF" w:rsidP="00FB1E05"/>
        </w:tc>
        <w:tc>
          <w:tcPr>
            <w:tcW w:w="3102" w:type="dxa"/>
          </w:tcPr>
          <w:p w:rsidR="008A00BF" w:rsidRDefault="008A00BF" w:rsidP="00FB1E05">
            <w:pPr>
              <w:pStyle w:val="ListParagraph"/>
              <w:ind w:left="179"/>
            </w:pPr>
          </w:p>
          <w:p w:rsidR="008A00BF" w:rsidRDefault="008A00BF" w:rsidP="00FB1E05">
            <w:pPr>
              <w:pStyle w:val="ListParagraph"/>
              <w:ind w:left="179"/>
            </w:pP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175" w:hanging="175"/>
            </w:pPr>
            <w:r>
              <w:t>Penyusunan Renstra</w:t>
            </w:r>
          </w:p>
          <w:p w:rsidR="008A00BF" w:rsidRDefault="008A00BF" w:rsidP="00FB1E05"/>
        </w:tc>
        <w:tc>
          <w:tcPr>
            <w:tcW w:w="2146" w:type="dxa"/>
          </w:tcPr>
          <w:p w:rsidR="008A00BF" w:rsidRDefault="008A00BF" w:rsidP="008A00BF">
            <w:pPr>
              <w:pStyle w:val="ListParagraph"/>
              <w:numPr>
                <w:ilvl w:val="0"/>
                <w:numId w:val="5"/>
              </w:numPr>
              <w:ind w:left="191" w:hanging="222"/>
            </w:pPr>
            <w:r>
              <w:t>Renstra ada</w:t>
            </w:r>
          </w:p>
          <w:p w:rsidR="008A00BF" w:rsidRDefault="008A00BF" w:rsidP="00FB1E05">
            <w:pPr>
              <w:pStyle w:val="ListParagraph"/>
              <w:ind w:left="191"/>
            </w:pPr>
          </w:p>
        </w:tc>
        <w:tc>
          <w:tcPr>
            <w:tcW w:w="2126" w:type="dxa"/>
          </w:tcPr>
          <w:p w:rsidR="008A00BF" w:rsidRDefault="008A00BF" w:rsidP="00FB1E05">
            <w:r>
              <w:t>Couching clinics ke eslon I dan tk banding</w:t>
            </w:r>
          </w:p>
        </w:tc>
        <w:tc>
          <w:tcPr>
            <w:tcW w:w="2552" w:type="dxa"/>
          </w:tcPr>
          <w:p w:rsidR="008A00BF" w:rsidRDefault="008A00BF" w:rsidP="00FB1E05">
            <w:r>
              <w:t>Belum ada data dukung  ketrlibatan pimpinan berupa absensi maupun undangan rapat ,paraf  dalam konsep, review sheet.</w:t>
            </w:r>
          </w:p>
        </w:tc>
        <w:tc>
          <w:tcPr>
            <w:tcW w:w="3102" w:type="dxa"/>
          </w:tcPr>
          <w:p w:rsidR="008A00BF" w:rsidRDefault="008A00BF" w:rsidP="008A00BF">
            <w:pPr>
              <w:pStyle w:val="ListParagraph"/>
              <w:numPr>
                <w:ilvl w:val="0"/>
                <w:numId w:val="5"/>
              </w:numPr>
              <w:ind w:left="179" w:hanging="193"/>
            </w:pPr>
            <w:r>
              <w:t>Dokumen renstra Mahkamah</w:t>
            </w: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175" w:hanging="175"/>
            </w:pPr>
            <w:r>
              <w:t>Penyusunan Penetapan Kinerja</w:t>
            </w:r>
          </w:p>
          <w:p w:rsidR="008A00BF" w:rsidRDefault="008A00BF" w:rsidP="00FB1E05"/>
        </w:tc>
        <w:tc>
          <w:tcPr>
            <w:tcW w:w="2146" w:type="dxa"/>
          </w:tcPr>
          <w:p w:rsidR="008A00BF" w:rsidRDefault="008A00BF" w:rsidP="008A00BF">
            <w:pPr>
              <w:pStyle w:val="ListParagraph"/>
              <w:numPr>
                <w:ilvl w:val="0"/>
                <w:numId w:val="5"/>
              </w:numPr>
              <w:ind w:left="175" w:hanging="175"/>
            </w:pPr>
            <w:r>
              <w:t>Penetapan Kinerja ada</w:t>
            </w:r>
          </w:p>
          <w:p w:rsidR="008A00BF" w:rsidRDefault="008A00BF" w:rsidP="00FB1E05">
            <w:pPr>
              <w:pStyle w:val="ListParagraph"/>
              <w:ind w:left="191"/>
            </w:pPr>
          </w:p>
        </w:tc>
        <w:tc>
          <w:tcPr>
            <w:tcW w:w="2126" w:type="dxa"/>
          </w:tcPr>
          <w:p w:rsidR="008A00BF" w:rsidRDefault="008A00BF" w:rsidP="00FB1E05">
            <w:r>
              <w:t>Pemantapan tentang pemahaman Penetapan Kinerja</w:t>
            </w:r>
          </w:p>
        </w:tc>
        <w:tc>
          <w:tcPr>
            <w:tcW w:w="2552" w:type="dxa"/>
          </w:tcPr>
          <w:p w:rsidR="008A00BF" w:rsidRDefault="008A00BF" w:rsidP="00FB1E05">
            <w:r>
              <w:t>Belum ada data dukung  rapat-rapat  asistensi  dan pendalaman tentang penetapan kinerja  berupa absensi maupun undangan rapat ,paraf  dalam konsep, maupun  review sheet.</w:t>
            </w:r>
          </w:p>
        </w:tc>
        <w:tc>
          <w:tcPr>
            <w:tcW w:w="3102" w:type="dxa"/>
          </w:tcPr>
          <w:p w:rsidR="008A00BF" w:rsidRDefault="008A00BF" w:rsidP="008A00BF">
            <w:pPr>
              <w:pStyle w:val="ListParagraph"/>
              <w:numPr>
                <w:ilvl w:val="0"/>
                <w:numId w:val="5"/>
              </w:numPr>
              <w:ind w:left="179" w:hanging="193"/>
            </w:pPr>
            <w:r>
              <w:t>Dokumen  Penetapan Kinerja</w:t>
            </w:r>
          </w:p>
          <w:p w:rsidR="008A00BF" w:rsidRDefault="008A00BF" w:rsidP="00FB1E05">
            <w:pPr>
              <w:pStyle w:val="ListParagraph"/>
              <w:ind w:left="179"/>
            </w:pP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164" w:hanging="164"/>
            </w:pPr>
            <w:r>
              <w:t>Pemantauan Pencapaian kinerja;</w:t>
            </w:r>
          </w:p>
        </w:tc>
        <w:tc>
          <w:tcPr>
            <w:tcW w:w="2146" w:type="dxa"/>
          </w:tcPr>
          <w:p w:rsidR="008A00BF" w:rsidRDefault="008A00BF" w:rsidP="008A00BF">
            <w:pPr>
              <w:pStyle w:val="ListParagraph"/>
              <w:numPr>
                <w:ilvl w:val="0"/>
                <w:numId w:val="5"/>
              </w:numPr>
              <w:ind w:left="53" w:right="-108" w:hanging="141"/>
            </w:pPr>
            <w:r>
              <w:t xml:space="preserve">Kegiatan Laporan, bulanan,  pertriwulan, </w:t>
            </w:r>
            <w:r>
              <w:lastRenderedPageBreak/>
              <w:t>semester, maupun tahunan untuk Pemantauan Pencapaian kinerja;</w:t>
            </w:r>
          </w:p>
          <w:p w:rsidR="008A00BF" w:rsidRDefault="008A00BF" w:rsidP="008A00BF">
            <w:pPr>
              <w:pStyle w:val="ListParagraph"/>
              <w:numPr>
                <w:ilvl w:val="0"/>
                <w:numId w:val="5"/>
              </w:numPr>
              <w:ind w:left="53" w:right="-108" w:hanging="141"/>
            </w:pPr>
            <w:r>
              <w:t xml:space="preserve">Masih adanya keterlambtan dalam pelaporan  maupun belum membuat laporan.  Ada pemberlakuan penundaan pembayaran Tunjangan  Khusus Kinerja  </w:t>
            </w:r>
          </w:p>
          <w:p w:rsidR="008A00BF" w:rsidRDefault="008A00BF" w:rsidP="00FB1E05">
            <w:pPr>
              <w:pStyle w:val="ListParagraph"/>
              <w:ind w:left="191"/>
            </w:pPr>
          </w:p>
        </w:tc>
        <w:tc>
          <w:tcPr>
            <w:tcW w:w="2126" w:type="dxa"/>
          </w:tcPr>
          <w:p w:rsidR="008A00BF" w:rsidRDefault="008A00BF" w:rsidP="00FB1E05">
            <w:r>
              <w:lastRenderedPageBreak/>
              <w:t xml:space="preserve">Peningkatan kedisiplinan </w:t>
            </w:r>
            <w:r>
              <w:lastRenderedPageBreak/>
              <w:t xml:space="preserve">penyampaian laporan  secara rutin dan tepat waktu </w:t>
            </w:r>
          </w:p>
        </w:tc>
        <w:tc>
          <w:tcPr>
            <w:tcW w:w="2552" w:type="dxa"/>
          </w:tcPr>
          <w:p w:rsidR="008A00BF" w:rsidRDefault="008A00BF" w:rsidP="00FB1E05">
            <w:r>
              <w:lastRenderedPageBreak/>
              <w:t xml:space="preserve">Surat  pemberitahuan tentang kedisiplinan </w:t>
            </w:r>
            <w:r>
              <w:lastRenderedPageBreak/>
              <w:t>penyampaian laporan.</w:t>
            </w:r>
          </w:p>
        </w:tc>
        <w:tc>
          <w:tcPr>
            <w:tcW w:w="3102" w:type="dxa"/>
          </w:tcPr>
          <w:p w:rsidR="008A00BF" w:rsidRDefault="008A00BF" w:rsidP="008A00BF">
            <w:pPr>
              <w:pStyle w:val="ListParagraph"/>
              <w:numPr>
                <w:ilvl w:val="0"/>
                <w:numId w:val="5"/>
              </w:numPr>
              <w:ind w:left="179" w:hanging="193"/>
            </w:pPr>
            <w:r>
              <w:lastRenderedPageBreak/>
              <w:t>SIIP dan e-LLK,  dan  Laporan  Pertriwulan;</w:t>
            </w:r>
          </w:p>
          <w:p w:rsidR="008A00BF" w:rsidRDefault="008A00BF" w:rsidP="008A00BF">
            <w:pPr>
              <w:pStyle w:val="ListParagraph"/>
              <w:numPr>
                <w:ilvl w:val="0"/>
                <w:numId w:val="5"/>
              </w:numPr>
              <w:ind w:left="179" w:hanging="193"/>
            </w:pPr>
            <w:r>
              <w:lastRenderedPageBreak/>
              <w:t>Pemanfaatan fasilitas e-Audit  oleh BPK  sesuai dengan MOU tentang  e-Audit  antara BPK dengan MA</w:t>
            </w:r>
          </w:p>
        </w:tc>
      </w:tr>
      <w:tr w:rsidR="008A00BF" w:rsidTr="00FB1E05">
        <w:trPr>
          <w:trHeight w:hRule="exact" w:val="777"/>
        </w:trPr>
        <w:tc>
          <w:tcPr>
            <w:tcW w:w="534" w:type="dxa"/>
            <w:vMerge w:val="restart"/>
          </w:tcPr>
          <w:p w:rsidR="008A00BF" w:rsidRDefault="008A00BF" w:rsidP="00FB1E05">
            <w:r>
              <w:lastRenderedPageBreak/>
              <w:t>2.</w:t>
            </w:r>
          </w:p>
        </w:tc>
        <w:tc>
          <w:tcPr>
            <w:tcW w:w="2815" w:type="dxa"/>
          </w:tcPr>
          <w:p w:rsidR="008A00BF" w:rsidRDefault="008A00BF" w:rsidP="00FB1E05">
            <w:r>
              <w:t>Pengelolaan Akuntabilitas Kinerja:</w:t>
            </w:r>
          </w:p>
          <w:p w:rsidR="008A00BF" w:rsidRDefault="008A00BF" w:rsidP="00FB1E05">
            <w:pPr>
              <w:pStyle w:val="ListParagraph"/>
              <w:ind w:left="318"/>
              <w:jc w:val="both"/>
            </w:pPr>
          </w:p>
          <w:p w:rsidR="008A00BF" w:rsidRDefault="008A00BF" w:rsidP="00FB1E05">
            <w:pPr>
              <w:pStyle w:val="ListParagraph"/>
              <w:ind w:left="318"/>
              <w:jc w:val="both"/>
            </w:pPr>
          </w:p>
          <w:p w:rsidR="008A00BF" w:rsidRDefault="008A00BF" w:rsidP="00FB1E05">
            <w:pPr>
              <w:pStyle w:val="ListParagraph"/>
              <w:ind w:left="318"/>
              <w:jc w:val="both"/>
            </w:pPr>
          </w:p>
        </w:tc>
        <w:tc>
          <w:tcPr>
            <w:tcW w:w="2146" w:type="dxa"/>
          </w:tcPr>
          <w:p w:rsidR="008A00BF" w:rsidRDefault="008A00BF" w:rsidP="00FB1E05"/>
          <w:p w:rsidR="008A00BF" w:rsidRDefault="008A00BF" w:rsidP="00FB1E05"/>
          <w:p w:rsidR="008A00BF" w:rsidRDefault="008A00BF" w:rsidP="00FB1E05">
            <w:pPr>
              <w:pStyle w:val="ListParagraph"/>
              <w:ind w:left="337"/>
            </w:pPr>
          </w:p>
        </w:tc>
        <w:tc>
          <w:tcPr>
            <w:tcW w:w="2126" w:type="dxa"/>
          </w:tcPr>
          <w:p w:rsidR="008A00BF" w:rsidRDefault="008A00BF" w:rsidP="00FB1E05">
            <w:pPr>
              <w:pStyle w:val="ListParagraph"/>
              <w:ind w:left="317"/>
            </w:pPr>
          </w:p>
          <w:p w:rsidR="008A00BF" w:rsidRDefault="008A00BF" w:rsidP="00FB1E05">
            <w:pPr>
              <w:pStyle w:val="ListParagraph"/>
              <w:ind w:left="317"/>
            </w:pPr>
          </w:p>
          <w:p w:rsidR="008A00BF" w:rsidRDefault="008A00BF" w:rsidP="00FB1E05">
            <w:pPr>
              <w:pStyle w:val="ListParagraph"/>
              <w:ind w:left="317"/>
            </w:pPr>
          </w:p>
        </w:tc>
        <w:tc>
          <w:tcPr>
            <w:tcW w:w="2552" w:type="dxa"/>
          </w:tcPr>
          <w:p w:rsidR="008A00BF" w:rsidRDefault="008A00BF" w:rsidP="00FB1E05"/>
          <w:p w:rsidR="008A00BF" w:rsidRDefault="008A00BF" w:rsidP="00FB1E05"/>
          <w:p w:rsidR="008A00BF" w:rsidRDefault="008A00BF" w:rsidP="00FB1E05"/>
        </w:tc>
        <w:tc>
          <w:tcPr>
            <w:tcW w:w="3102" w:type="dxa"/>
          </w:tcPr>
          <w:p w:rsidR="008A00BF" w:rsidRDefault="008A00BF" w:rsidP="00FB1E05"/>
          <w:p w:rsidR="008A00BF" w:rsidRDefault="008A00BF" w:rsidP="00FB1E05">
            <w:pPr>
              <w:pStyle w:val="ListParagraph"/>
            </w:pP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164" w:hanging="284"/>
              <w:jc w:val="both"/>
            </w:pPr>
            <w:r>
              <w:t>Adanya upaya meningkatkan kapasitas SDM yang menangani Akuntabilitas Kinerja;</w:t>
            </w:r>
          </w:p>
          <w:p w:rsidR="008A00BF" w:rsidRDefault="008A00BF" w:rsidP="00FB1E05"/>
        </w:tc>
        <w:tc>
          <w:tcPr>
            <w:tcW w:w="2146" w:type="dxa"/>
          </w:tcPr>
          <w:p w:rsidR="008A00BF" w:rsidRDefault="008A00BF" w:rsidP="00FB1E05">
            <w:r>
              <w:t>Asistensi dan Konsolidasi  oleh tim pusat, maupun inisiatif  Satker mengundang   narasumber dari  instansi terkait  maupun pusat.</w:t>
            </w:r>
          </w:p>
        </w:tc>
        <w:tc>
          <w:tcPr>
            <w:tcW w:w="2126" w:type="dxa"/>
          </w:tcPr>
          <w:p w:rsidR="008A00BF" w:rsidRDefault="008A00BF" w:rsidP="00FB1E05">
            <w:r>
              <w:t>Couching clinics oleh masing2    eslon I dan tk banding pada  masing2  jajaran unit di  bawahnya.</w:t>
            </w:r>
          </w:p>
        </w:tc>
        <w:tc>
          <w:tcPr>
            <w:tcW w:w="2552" w:type="dxa"/>
          </w:tcPr>
          <w:p w:rsidR="008A00BF" w:rsidRDefault="008A00BF" w:rsidP="00FB1E05">
            <w:r>
              <w:t>Belum ada data dukung  undangan   Asistensi  dan Konsolidasi  oleh  eslon I dan tk banding  pada masing2  jajaran unit di bawahnya a.l :  berupa absensi maupun undangan rapat ,paraf ,  dalam konsep, review sheet.</w:t>
            </w:r>
          </w:p>
        </w:tc>
        <w:tc>
          <w:tcPr>
            <w:tcW w:w="3102" w:type="dxa"/>
          </w:tcPr>
          <w:p w:rsidR="008A00BF" w:rsidRDefault="008A00BF" w:rsidP="00FB1E05">
            <w:r>
              <w:t>Laporan hasil  kegiatan Asistensi dan konsolidasi  ke daerah</w:t>
            </w: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0" w:hanging="120"/>
            </w:pPr>
            <w:r>
              <w:t xml:space="preserve"> Telah tersusunnya Pedoman Akuntabilitas Kinerja ;</w:t>
            </w:r>
          </w:p>
        </w:tc>
        <w:tc>
          <w:tcPr>
            <w:tcW w:w="2146" w:type="dxa"/>
          </w:tcPr>
          <w:p w:rsidR="008A00BF" w:rsidRDefault="008A00BF" w:rsidP="00FB1E05">
            <w:r>
              <w:t xml:space="preserve">Buku Pedoman </w:t>
            </w:r>
          </w:p>
        </w:tc>
        <w:tc>
          <w:tcPr>
            <w:tcW w:w="2126" w:type="dxa"/>
          </w:tcPr>
          <w:p w:rsidR="008A00BF" w:rsidRDefault="008A00BF" w:rsidP="00FB1E05">
            <w:r>
              <w:t xml:space="preserve">Peningkatan dan komitmen  membuat  komponen sistem Akuntabilitas sesuai dengan sistem </w:t>
            </w:r>
            <w:r>
              <w:lastRenderedPageBreak/>
              <w:t>tersebut.</w:t>
            </w:r>
          </w:p>
        </w:tc>
        <w:tc>
          <w:tcPr>
            <w:tcW w:w="2552" w:type="dxa"/>
          </w:tcPr>
          <w:p w:rsidR="008A00BF" w:rsidRDefault="008A00BF" w:rsidP="00FB1E05">
            <w:r>
              <w:lastRenderedPageBreak/>
              <w:t xml:space="preserve">Pelaksanaan action plan untuk peningkatan kualitas penilaian akuntabilitas di Mahkamah Agung  </w:t>
            </w:r>
            <w:r>
              <w:lastRenderedPageBreak/>
              <w:t xml:space="preserve">mencapai  A (85 %) </w:t>
            </w:r>
          </w:p>
        </w:tc>
        <w:tc>
          <w:tcPr>
            <w:tcW w:w="3102" w:type="dxa"/>
          </w:tcPr>
          <w:p w:rsidR="008A00BF" w:rsidRDefault="008A00BF" w:rsidP="00FB1E05">
            <w:r>
              <w:lastRenderedPageBreak/>
              <w:t xml:space="preserve">Surat  dari Sekretaris MA, dan Badan Urusan  Adimintrasi untuk menyusun dokumen Sistem Akuntabilitas Kinerja Instansi Pemerintah (SAKIP)  </w:t>
            </w:r>
          </w:p>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22" w:hanging="142"/>
            </w:pPr>
            <w:r>
              <w:t>Sistem Pengukuran Kinerja telah dirancang  berbasis elektronik.</w:t>
            </w:r>
          </w:p>
        </w:tc>
        <w:tc>
          <w:tcPr>
            <w:tcW w:w="2146" w:type="dxa"/>
          </w:tcPr>
          <w:p w:rsidR="008A00BF" w:rsidRDefault="008A00BF" w:rsidP="008A00BF">
            <w:pPr>
              <w:pStyle w:val="ListParagraph"/>
              <w:numPr>
                <w:ilvl w:val="0"/>
                <w:numId w:val="5"/>
              </w:numPr>
              <w:ind w:left="42" w:hanging="142"/>
              <w:jc w:val="both"/>
            </w:pPr>
            <w:r>
              <w:t>Kewajiban untuk Pelaksanaan  SIIP, e-LLK, maupun pemanfaatan Komdanas  (Komunikasi  Data Nasional) dalam pelaksanaan: Keuangan APBN dan Perkara, BMN,  SDM)</w:t>
            </w:r>
          </w:p>
        </w:tc>
        <w:tc>
          <w:tcPr>
            <w:tcW w:w="2126" w:type="dxa"/>
          </w:tcPr>
          <w:p w:rsidR="008A00BF" w:rsidRDefault="008A00BF" w:rsidP="00FB1E05">
            <w:r>
              <w:t>komitmen untuk meningkatkan kualitas Teknologi Informasi (TI) dalam kelancaran pengukuran kinerja berbasis elektonik  tersebut.</w:t>
            </w:r>
          </w:p>
        </w:tc>
        <w:tc>
          <w:tcPr>
            <w:tcW w:w="2552" w:type="dxa"/>
          </w:tcPr>
          <w:p w:rsidR="008A00BF" w:rsidRDefault="008A00BF" w:rsidP="00FB1E05">
            <w:r>
              <w:t xml:space="preserve">Pengalokasian anggaran yang belum maksimal untuk Teknologi Informasi </w:t>
            </w:r>
          </w:p>
        </w:tc>
        <w:tc>
          <w:tcPr>
            <w:tcW w:w="3102" w:type="dxa"/>
          </w:tcPr>
          <w:p w:rsidR="008A00BF" w:rsidRDefault="008A00BF" w:rsidP="008A00BF">
            <w:pPr>
              <w:pStyle w:val="ListParagraph"/>
              <w:numPr>
                <w:ilvl w:val="0"/>
                <w:numId w:val="5"/>
              </w:numPr>
              <w:ind w:left="164" w:hanging="164"/>
            </w:pPr>
            <w:r>
              <w:t xml:space="preserve">Profil di Web site Simari (SIIP, e-LLK, RKK-L  on line,  Sistem Informasi Kepegawaian), </w:t>
            </w:r>
          </w:p>
          <w:p w:rsidR="008A00BF" w:rsidRDefault="008A00BF" w:rsidP="008A00BF">
            <w:pPr>
              <w:pStyle w:val="ListParagraph"/>
              <w:numPr>
                <w:ilvl w:val="0"/>
                <w:numId w:val="5"/>
              </w:numPr>
              <w:ind w:left="164" w:hanging="164"/>
            </w:pPr>
            <w:r>
              <w:t>Profil di Web site Komdanas (Tunjangan Khusus Kinerja, PNBP On line,Laporan   Hibah On-line, Laporan Kasus TGR On-line, Laporan Keuangan  On-line, Simak BMN, SAIBA).</w:t>
            </w:r>
          </w:p>
          <w:p w:rsidR="008A00BF" w:rsidRDefault="008A00BF" w:rsidP="008A00BF">
            <w:pPr>
              <w:pStyle w:val="ListParagraph"/>
              <w:numPr>
                <w:ilvl w:val="0"/>
                <w:numId w:val="5"/>
              </w:numPr>
              <w:ind w:left="164" w:hanging="164"/>
            </w:pPr>
            <w:r>
              <w:t>Pemanfaatan fasilitas e-Audit  oleh BPK  sesuai dengan MOU tentang  e-Audit  antara BPK dengan MA,).</w:t>
            </w:r>
          </w:p>
          <w:p w:rsidR="008A00BF" w:rsidRDefault="008A00BF" w:rsidP="008A00BF">
            <w:pPr>
              <w:pStyle w:val="ListParagraph"/>
              <w:numPr>
                <w:ilvl w:val="0"/>
                <w:numId w:val="5"/>
              </w:numPr>
              <w:ind w:left="164" w:hanging="164"/>
            </w:pPr>
            <w:r>
              <w:t>Laporan Realisasi  Kinerja Anggaran  (Monev Kinerja Anggaran)</w:t>
            </w:r>
          </w:p>
          <w:p w:rsidR="008A00BF" w:rsidRDefault="008A00BF" w:rsidP="008A00BF">
            <w:pPr>
              <w:pStyle w:val="ListParagraph"/>
              <w:numPr>
                <w:ilvl w:val="0"/>
                <w:numId w:val="5"/>
              </w:numPr>
              <w:ind w:left="164" w:hanging="164"/>
            </w:pPr>
            <w:r>
              <w:t xml:space="preserve">Kenaikan Pangkat  e-dokumen </w:t>
            </w:r>
          </w:p>
          <w:p w:rsidR="008A00BF" w:rsidRDefault="008A00BF" w:rsidP="00FB1E05">
            <w:pPr>
              <w:pStyle w:val="ListParagraph"/>
              <w:ind w:left="164"/>
            </w:pPr>
            <w:r>
              <w:t>Badilag</w:t>
            </w:r>
          </w:p>
          <w:p w:rsidR="008A00BF" w:rsidRDefault="008A00BF" w:rsidP="00FB1E05"/>
        </w:tc>
      </w:tr>
      <w:tr w:rsidR="008A00BF" w:rsidTr="00FB1E05">
        <w:tc>
          <w:tcPr>
            <w:tcW w:w="534" w:type="dxa"/>
            <w:vMerge w:val="restart"/>
          </w:tcPr>
          <w:p w:rsidR="008A00BF" w:rsidRDefault="008A00BF" w:rsidP="00FB1E05"/>
        </w:tc>
        <w:tc>
          <w:tcPr>
            <w:tcW w:w="2815" w:type="dxa"/>
          </w:tcPr>
          <w:p w:rsidR="008A00BF" w:rsidRDefault="008A00BF" w:rsidP="008A00BF">
            <w:pPr>
              <w:pStyle w:val="ListParagraph"/>
              <w:numPr>
                <w:ilvl w:val="0"/>
                <w:numId w:val="5"/>
              </w:numPr>
              <w:ind w:left="22" w:hanging="142"/>
              <w:jc w:val="both"/>
            </w:pPr>
            <w:r>
              <w:t>Sistem pengukuran kinerja dapat diakses oleh seluruh unit;</w:t>
            </w:r>
          </w:p>
          <w:p w:rsidR="008A00BF" w:rsidRDefault="008A00BF" w:rsidP="00FB1E05"/>
        </w:tc>
        <w:tc>
          <w:tcPr>
            <w:tcW w:w="2146" w:type="dxa"/>
          </w:tcPr>
          <w:p w:rsidR="008A00BF" w:rsidRDefault="008A00BF" w:rsidP="008A00BF">
            <w:pPr>
              <w:pStyle w:val="ListParagraph"/>
              <w:numPr>
                <w:ilvl w:val="0"/>
                <w:numId w:val="5"/>
              </w:numPr>
              <w:ind w:left="184" w:hanging="184"/>
            </w:pPr>
            <w:r>
              <w:t>SIIP dan e-LLK dapat diakses secara berjenjang  dengan on line sesuai admin  masing-masing.</w:t>
            </w:r>
          </w:p>
          <w:p w:rsidR="008A00BF" w:rsidRDefault="008A00BF" w:rsidP="008A00BF">
            <w:pPr>
              <w:pStyle w:val="ListParagraph"/>
              <w:numPr>
                <w:ilvl w:val="0"/>
                <w:numId w:val="5"/>
              </w:numPr>
              <w:ind w:left="184" w:hanging="184"/>
            </w:pPr>
            <w:r>
              <w:t>Komdanas dapat diakses untu keperluan evaluasi dari kinerja terkait.</w:t>
            </w:r>
          </w:p>
          <w:p w:rsidR="008A00BF" w:rsidRDefault="008A00BF" w:rsidP="00FB1E05">
            <w:pPr>
              <w:pStyle w:val="ListParagraph"/>
            </w:pPr>
          </w:p>
        </w:tc>
        <w:tc>
          <w:tcPr>
            <w:tcW w:w="2126" w:type="dxa"/>
          </w:tcPr>
          <w:p w:rsidR="008A00BF" w:rsidRDefault="008A00BF" w:rsidP="00FB1E05">
            <w:r>
              <w:t xml:space="preserve">pembina  tingkat pusat  melakukan  pemantauan dan mengevaluasi dari pelaksanaan pengukuran  kinerja  yang diakses oleh seluruh unit  </w:t>
            </w:r>
          </w:p>
        </w:tc>
        <w:tc>
          <w:tcPr>
            <w:tcW w:w="2552" w:type="dxa"/>
          </w:tcPr>
          <w:p w:rsidR="008A00BF" w:rsidRDefault="008A00BF" w:rsidP="00FB1E05">
            <w:r>
              <w:t xml:space="preserve">Rapat –rapat koordinasi  antar pembina tingkat pusat  atas pelaksanaan   pengukuran  kinerja  yang diakses oleh seluruh unit  </w:t>
            </w:r>
          </w:p>
        </w:tc>
        <w:tc>
          <w:tcPr>
            <w:tcW w:w="3102" w:type="dxa"/>
          </w:tcPr>
          <w:p w:rsidR="008A00BF" w:rsidRDefault="008A00BF" w:rsidP="008A00BF">
            <w:pPr>
              <w:pStyle w:val="ListParagraph"/>
              <w:numPr>
                <w:ilvl w:val="0"/>
                <w:numId w:val="5"/>
              </w:numPr>
              <w:ind w:left="164" w:hanging="164"/>
            </w:pPr>
            <w:r>
              <w:t xml:space="preserve">Profil di Web site Simari (SIIP, e-LLK, RKK-L  on line,  Sistem Informasi Kepegawaian), </w:t>
            </w:r>
          </w:p>
          <w:p w:rsidR="008A00BF" w:rsidRDefault="008A00BF" w:rsidP="008A00BF">
            <w:pPr>
              <w:pStyle w:val="ListParagraph"/>
              <w:numPr>
                <w:ilvl w:val="0"/>
                <w:numId w:val="5"/>
              </w:numPr>
              <w:ind w:left="164" w:hanging="164"/>
            </w:pPr>
            <w:r>
              <w:t>Profil di Web site Komdanas (Tunjangan Khusus Kinerja, PNBP On line,Laporan   Hibah On-line, Laporan Kasus TGR On-line, Laporan Keuangan  On-line, Simak BMN, SAIBA).</w:t>
            </w:r>
          </w:p>
          <w:p w:rsidR="008A00BF" w:rsidRDefault="008A00BF" w:rsidP="008A00BF">
            <w:pPr>
              <w:pStyle w:val="ListParagraph"/>
              <w:numPr>
                <w:ilvl w:val="0"/>
                <w:numId w:val="5"/>
              </w:numPr>
              <w:ind w:left="164" w:hanging="164"/>
            </w:pPr>
            <w:r>
              <w:t>Pemanfaatan fasilitas e-Audit  oleh BPK  sesuai dengan MOU tentang  e-Audit  antara BPK dengan MA,).</w:t>
            </w:r>
          </w:p>
          <w:p w:rsidR="008A00BF" w:rsidRDefault="008A00BF" w:rsidP="008A00BF">
            <w:pPr>
              <w:pStyle w:val="ListParagraph"/>
              <w:numPr>
                <w:ilvl w:val="0"/>
                <w:numId w:val="5"/>
              </w:numPr>
              <w:ind w:left="164" w:hanging="164"/>
            </w:pPr>
            <w:r>
              <w:lastRenderedPageBreak/>
              <w:t>Laporan Realisasi  Kinerja Anggaran  (Monev Kinerja Anggaran)</w:t>
            </w:r>
          </w:p>
          <w:p w:rsidR="008A00BF" w:rsidRDefault="008A00BF" w:rsidP="00FB1E05"/>
        </w:tc>
      </w:tr>
      <w:tr w:rsidR="008A00BF" w:rsidTr="00FB1E05">
        <w:tc>
          <w:tcPr>
            <w:tcW w:w="534" w:type="dxa"/>
            <w:vMerge/>
          </w:tcPr>
          <w:p w:rsidR="008A00BF" w:rsidRDefault="008A00BF" w:rsidP="00FB1E05"/>
        </w:tc>
        <w:tc>
          <w:tcPr>
            <w:tcW w:w="2815" w:type="dxa"/>
          </w:tcPr>
          <w:p w:rsidR="008A00BF" w:rsidRDefault="008A00BF" w:rsidP="008A00BF">
            <w:pPr>
              <w:pStyle w:val="ListParagraph"/>
              <w:numPr>
                <w:ilvl w:val="0"/>
                <w:numId w:val="5"/>
              </w:numPr>
              <w:ind w:left="22" w:hanging="142"/>
              <w:jc w:val="both"/>
            </w:pPr>
            <w:r>
              <w:t>Pemutakhiran data kinerja dilakukan secara berkala</w:t>
            </w:r>
          </w:p>
        </w:tc>
        <w:tc>
          <w:tcPr>
            <w:tcW w:w="2146" w:type="dxa"/>
          </w:tcPr>
          <w:p w:rsidR="008A00BF" w:rsidRDefault="008A00BF" w:rsidP="008A00BF">
            <w:pPr>
              <w:pStyle w:val="ListParagraph"/>
              <w:numPr>
                <w:ilvl w:val="0"/>
                <w:numId w:val="5"/>
              </w:numPr>
              <w:ind w:left="184" w:hanging="184"/>
            </w:pPr>
            <w:r>
              <w:t>SIIP dan e-LLK dilaksanakan setiap hari.</w:t>
            </w:r>
          </w:p>
          <w:p w:rsidR="008A00BF" w:rsidRDefault="008A00BF" w:rsidP="008A00BF">
            <w:pPr>
              <w:pStyle w:val="ListParagraph"/>
              <w:numPr>
                <w:ilvl w:val="0"/>
                <w:numId w:val="5"/>
              </w:numPr>
              <w:ind w:left="184" w:hanging="184"/>
            </w:pPr>
            <w:r>
              <w:t xml:space="preserve">Komdanas di input sesuai jadwal  </w:t>
            </w:r>
          </w:p>
        </w:tc>
        <w:tc>
          <w:tcPr>
            <w:tcW w:w="2126" w:type="dxa"/>
          </w:tcPr>
          <w:p w:rsidR="008A00BF" w:rsidRDefault="008A00BF" w:rsidP="00FB1E05">
            <w:r>
              <w:t xml:space="preserve">Meminimalisir  hambatan dalam  penggunaan TI </w:t>
            </w:r>
          </w:p>
        </w:tc>
        <w:tc>
          <w:tcPr>
            <w:tcW w:w="2552" w:type="dxa"/>
          </w:tcPr>
          <w:p w:rsidR="008A00BF" w:rsidRDefault="008A00BF" w:rsidP="00FB1E05">
            <w:r>
              <w:t>Pengalokasian anggaran yang belum maksimal untuk Teknologi Informasi serta Integritas  SDM</w:t>
            </w:r>
          </w:p>
        </w:tc>
        <w:tc>
          <w:tcPr>
            <w:tcW w:w="3102" w:type="dxa"/>
          </w:tcPr>
          <w:p w:rsidR="008A00BF" w:rsidRDefault="008A00BF" w:rsidP="008A00BF">
            <w:pPr>
              <w:pStyle w:val="ListParagraph"/>
              <w:numPr>
                <w:ilvl w:val="0"/>
                <w:numId w:val="5"/>
              </w:numPr>
              <w:ind w:left="164" w:hanging="142"/>
            </w:pPr>
            <w:r>
              <w:t>Pemanfaatan fasilitas e-Audit  oleh BPK  sesuai dengan MOU tentang  e-Audit  antara BPK dengan MA.</w:t>
            </w:r>
          </w:p>
          <w:p w:rsidR="008A00BF" w:rsidRDefault="008A00BF" w:rsidP="008A00BF">
            <w:pPr>
              <w:pStyle w:val="ListParagraph"/>
              <w:numPr>
                <w:ilvl w:val="0"/>
                <w:numId w:val="5"/>
              </w:numPr>
              <w:ind w:left="164" w:hanging="164"/>
            </w:pPr>
            <w:r>
              <w:t xml:space="preserve">Profil di Web site Simari (SIIP, e-LLK, RKK-L  on line,  Sistem Informasi Kepegawaian), </w:t>
            </w:r>
          </w:p>
          <w:p w:rsidR="008A00BF" w:rsidRDefault="008A00BF" w:rsidP="008A00BF">
            <w:pPr>
              <w:pStyle w:val="ListParagraph"/>
              <w:numPr>
                <w:ilvl w:val="0"/>
                <w:numId w:val="5"/>
              </w:numPr>
              <w:ind w:left="164" w:hanging="164"/>
            </w:pPr>
            <w:r>
              <w:t>Profil di Web site Komdanas (Tunjangan Khusus Kinerja, PNBP On line,Laporan   Hibah On-line, Laporan Kasus TGR On-line, Laporan Keuangan  On-line, Simak BMN, SAIBA).</w:t>
            </w:r>
          </w:p>
          <w:p w:rsidR="008A00BF" w:rsidRDefault="008A00BF" w:rsidP="008A00BF">
            <w:pPr>
              <w:pStyle w:val="ListParagraph"/>
              <w:numPr>
                <w:ilvl w:val="0"/>
                <w:numId w:val="5"/>
              </w:numPr>
              <w:ind w:left="164" w:hanging="164"/>
            </w:pPr>
            <w:r>
              <w:t>Pemanfaatan fasilitas e-Audit  oleh BPK  sesuai dengan MOU tentang  e-Audit  antara BPK dengan MA.</w:t>
            </w:r>
          </w:p>
          <w:p w:rsidR="008A00BF" w:rsidRDefault="008A00BF" w:rsidP="00FB1E05"/>
        </w:tc>
      </w:tr>
    </w:tbl>
    <w:p w:rsidR="008A00BF" w:rsidRDefault="008A00BF" w:rsidP="008A00BF">
      <w:pPr>
        <w:rPr>
          <w:rFonts w:ascii="Arial" w:hAnsi="Arial" w:cs="Arial"/>
          <w:sz w:val="24"/>
          <w:szCs w:val="24"/>
        </w:rPr>
      </w:pPr>
    </w:p>
    <w:p w:rsidR="008A00BF" w:rsidRPr="008A00BF" w:rsidRDefault="008A00BF" w:rsidP="004C6008">
      <w:pPr>
        <w:rPr>
          <w:rFonts w:ascii="Times New Roman" w:hAnsi="Times New Roman" w:cs="Times New Roman"/>
          <w:b/>
          <w:sz w:val="24"/>
          <w:szCs w:val="24"/>
          <w:lang w:val="en-AU"/>
        </w:rPr>
      </w:pPr>
    </w:p>
    <w:p w:rsidR="008A00BF" w:rsidRDefault="008A00BF" w:rsidP="004C6008">
      <w:pPr>
        <w:rPr>
          <w:rFonts w:ascii="Times New Roman" w:hAnsi="Times New Roman" w:cs="Times New Roman"/>
          <w:b/>
          <w:sz w:val="24"/>
          <w:szCs w:val="24"/>
        </w:rPr>
      </w:pPr>
    </w:p>
    <w:p w:rsidR="006E57C7" w:rsidRPr="004C6008" w:rsidRDefault="006E57C7"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VII. </w:t>
      </w:r>
    </w:p>
    <w:tbl>
      <w:tblPr>
        <w:tblStyle w:val="TableGrid"/>
        <w:tblW w:w="14174" w:type="dxa"/>
        <w:tblLook w:val="04A0" w:firstRow="1" w:lastRow="0" w:firstColumn="1" w:lastColumn="0" w:noHBand="0" w:noVBand="1"/>
      </w:tblPr>
      <w:tblGrid>
        <w:gridCol w:w="809"/>
        <w:gridCol w:w="3191"/>
        <w:gridCol w:w="2659"/>
        <w:gridCol w:w="2700"/>
        <w:gridCol w:w="2242"/>
        <w:gridCol w:w="2573"/>
      </w:tblGrid>
      <w:tr w:rsidR="00A86C2A" w:rsidRPr="004C6008" w:rsidTr="007E666F">
        <w:tc>
          <w:tcPr>
            <w:tcW w:w="80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3191"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65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942" w:type="dxa"/>
            <w:gridSpan w:val="2"/>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573"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A86C2A" w:rsidRPr="004C6008" w:rsidTr="007E666F">
        <w:tc>
          <w:tcPr>
            <w:tcW w:w="809" w:type="dxa"/>
            <w:vMerge/>
          </w:tcPr>
          <w:p w:rsidR="006E57C7" w:rsidRPr="004C6008" w:rsidRDefault="006E57C7" w:rsidP="007E666F">
            <w:pPr>
              <w:rPr>
                <w:rFonts w:ascii="Times New Roman" w:hAnsi="Times New Roman" w:cs="Times New Roman"/>
                <w:sz w:val="24"/>
                <w:szCs w:val="24"/>
              </w:rPr>
            </w:pPr>
          </w:p>
        </w:tc>
        <w:tc>
          <w:tcPr>
            <w:tcW w:w="3191" w:type="dxa"/>
            <w:vMerge/>
          </w:tcPr>
          <w:p w:rsidR="006E57C7" w:rsidRPr="004C6008" w:rsidRDefault="006E57C7" w:rsidP="007E666F">
            <w:pPr>
              <w:rPr>
                <w:rFonts w:ascii="Times New Roman" w:hAnsi="Times New Roman" w:cs="Times New Roman"/>
                <w:sz w:val="24"/>
                <w:szCs w:val="24"/>
              </w:rPr>
            </w:pPr>
          </w:p>
        </w:tc>
        <w:tc>
          <w:tcPr>
            <w:tcW w:w="2659" w:type="dxa"/>
            <w:vMerge/>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vMerge/>
          </w:tcPr>
          <w:p w:rsidR="006E57C7" w:rsidRPr="004C6008" w:rsidRDefault="006E57C7" w:rsidP="007E666F">
            <w:pPr>
              <w:rPr>
                <w:rFonts w:ascii="Times New Roman" w:hAnsi="Times New Roman" w:cs="Times New Roman"/>
                <w:sz w:val="24"/>
                <w:szCs w:val="24"/>
              </w:rPr>
            </w:pP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1.</w:t>
            </w:r>
          </w:p>
        </w:tc>
        <w:tc>
          <w:tcPr>
            <w:tcW w:w="3191" w:type="dxa"/>
          </w:tcPr>
          <w:p w:rsidR="006E57C7" w:rsidRPr="004C6008" w:rsidRDefault="009335A3" w:rsidP="009335A3">
            <w:pPr>
              <w:rPr>
                <w:rFonts w:ascii="Times New Roman" w:hAnsi="Times New Roman" w:cs="Times New Roman"/>
                <w:sz w:val="24"/>
                <w:szCs w:val="24"/>
              </w:rPr>
            </w:pPr>
            <w:r w:rsidRPr="004C6008">
              <w:rPr>
                <w:rFonts w:ascii="Times New Roman" w:hAnsi="Times New Roman" w:cs="Times New Roman"/>
                <w:sz w:val="24"/>
                <w:szCs w:val="24"/>
              </w:rPr>
              <w:t>Kebijakan penanganan gratifikasi dan sosialisasi</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 penanganan gratifikasi</w:t>
            </w:r>
            <w:r w:rsidR="00617B67" w:rsidRPr="004C6008">
              <w:rPr>
                <w:rFonts w:ascii="Times New Roman" w:hAnsi="Times New Roman" w:cs="Times New Roman"/>
                <w:sz w:val="24"/>
                <w:szCs w:val="24"/>
              </w:rPr>
              <w:t>, website, banner dsb. Contoh PA Stabat.</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2.</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Implementasi dan Evaluasi Penanganan Gratifikasi</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760057" w:rsidP="007E666F">
            <w:pPr>
              <w:rPr>
                <w:rFonts w:ascii="Times New Roman" w:hAnsi="Times New Roman" w:cs="Times New Roman"/>
                <w:sz w:val="24"/>
                <w:szCs w:val="24"/>
              </w:rPr>
            </w:pPr>
            <w:r w:rsidRPr="004C6008">
              <w:rPr>
                <w:rFonts w:ascii="Times New Roman" w:hAnsi="Times New Roman" w:cs="Times New Roman"/>
                <w:sz w:val="24"/>
                <w:szCs w:val="24"/>
              </w:rPr>
              <w:t xml:space="preserve">Aplikasi penanganan </w:t>
            </w:r>
          </w:p>
          <w:p w:rsidR="00760057" w:rsidRPr="004C6008" w:rsidRDefault="00760057" w:rsidP="007E666F">
            <w:pPr>
              <w:rPr>
                <w:rFonts w:ascii="Times New Roman" w:hAnsi="Times New Roman" w:cs="Times New Roman"/>
                <w:sz w:val="24"/>
                <w:szCs w:val="24"/>
              </w:rPr>
            </w:pPr>
            <w:r w:rsidRPr="004C6008">
              <w:rPr>
                <w:rFonts w:ascii="Times New Roman" w:hAnsi="Times New Roman" w:cs="Times New Roman"/>
                <w:sz w:val="24"/>
                <w:szCs w:val="24"/>
              </w:rPr>
              <w:t>Gratifikasi</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3.</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Peraturan Pimpinan organisasi tentang SPIP</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w:t>
            </w:r>
          </w:p>
        </w:tc>
      </w:tr>
      <w:tr w:rsidR="00A86C2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4.</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Telah dibangun lingkungan pengendalian</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Peta risiko</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5.</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SPI telah diinformasikan dan dikomunikasikan kepada seluruh pihak terkait</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6E57C7" w:rsidP="007E666F">
            <w:pPr>
              <w:rPr>
                <w:rFonts w:ascii="Times New Roman" w:hAnsi="Times New Roman" w:cs="Times New Roman"/>
                <w:sz w:val="24"/>
                <w:szCs w:val="24"/>
              </w:rPr>
            </w:pPr>
          </w:p>
        </w:tc>
      </w:tr>
      <w:tr w:rsidR="00BC11EA" w:rsidRPr="004C6008" w:rsidTr="007E666F">
        <w:tc>
          <w:tcPr>
            <w:tcW w:w="809"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6.</w:t>
            </w:r>
          </w:p>
        </w:tc>
        <w:tc>
          <w:tcPr>
            <w:tcW w:w="3191"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Telah disusun kebijakan pengaduan masyarakat</w:t>
            </w:r>
          </w:p>
        </w:tc>
        <w:tc>
          <w:tcPr>
            <w:tcW w:w="2659" w:type="dxa"/>
          </w:tcPr>
          <w:p w:rsidR="00A86C2A" w:rsidRPr="004C6008" w:rsidRDefault="00A86C2A" w:rsidP="007E666F">
            <w:pPr>
              <w:rPr>
                <w:rFonts w:ascii="Times New Roman" w:hAnsi="Times New Roman" w:cs="Times New Roman"/>
                <w:sz w:val="24"/>
                <w:szCs w:val="24"/>
              </w:rPr>
            </w:pPr>
          </w:p>
        </w:tc>
        <w:tc>
          <w:tcPr>
            <w:tcW w:w="2700" w:type="dxa"/>
          </w:tcPr>
          <w:p w:rsidR="00A86C2A" w:rsidRPr="004C6008" w:rsidRDefault="00A86C2A" w:rsidP="007E666F">
            <w:pPr>
              <w:rPr>
                <w:rFonts w:ascii="Times New Roman" w:hAnsi="Times New Roman" w:cs="Times New Roman"/>
                <w:sz w:val="24"/>
                <w:szCs w:val="24"/>
              </w:rPr>
            </w:pPr>
          </w:p>
        </w:tc>
        <w:tc>
          <w:tcPr>
            <w:tcW w:w="2242" w:type="dxa"/>
          </w:tcPr>
          <w:p w:rsidR="00A86C2A" w:rsidRPr="004C6008" w:rsidRDefault="00A86C2A" w:rsidP="007E666F">
            <w:pPr>
              <w:rPr>
                <w:rFonts w:ascii="Times New Roman" w:hAnsi="Times New Roman" w:cs="Times New Roman"/>
                <w:sz w:val="24"/>
                <w:szCs w:val="24"/>
              </w:rPr>
            </w:pPr>
          </w:p>
        </w:tc>
        <w:tc>
          <w:tcPr>
            <w:tcW w:w="2573"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 penanganan pengaduan masyarakat</w:t>
            </w:r>
          </w:p>
        </w:tc>
      </w:tr>
      <w:tr w:rsidR="00A86C2A" w:rsidRPr="004C6008" w:rsidTr="007E666F">
        <w:tc>
          <w:tcPr>
            <w:tcW w:w="809"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7.</w:t>
            </w:r>
          </w:p>
        </w:tc>
        <w:tc>
          <w:tcPr>
            <w:tcW w:w="3191"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Penanganan pengaduan masyrakat telah disosialisaikan dan diimplementasikan</w:t>
            </w:r>
          </w:p>
        </w:tc>
        <w:tc>
          <w:tcPr>
            <w:tcW w:w="2659" w:type="dxa"/>
          </w:tcPr>
          <w:p w:rsidR="00A86C2A" w:rsidRPr="004C6008" w:rsidRDefault="00A86C2A" w:rsidP="007E666F">
            <w:pPr>
              <w:rPr>
                <w:rFonts w:ascii="Times New Roman" w:hAnsi="Times New Roman" w:cs="Times New Roman"/>
                <w:sz w:val="24"/>
                <w:szCs w:val="24"/>
              </w:rPr>
            </w:pPr>
          </w:p>
        </w:tc>
        <w:tc>
          <w:tcPr>
            <w:tcW w:w="2700" w:type="dxa"/>
          </w:tcPr>
          <w:p w:rsidR="00A86C2A" w:rsidRPr="004C6008" w:rsidRDefault="00A86C2A" w:rsidP="007E666F">
            <w:pPr>
              <w:rPr>
                <w:rFonts w:ascii="Times New Roman" w:hAnsi="Times New Roman" w:cs="Times New Roman"/>
                <w:sz w:val="24"/>
                <w:szCs w:val="24"/>
              </w:rPr>
            </w:pPr>
          </w:p>
        </w:tc>
        <w:tc>
          <w:tcPr>
            <w:tcW w:w="2242" w:type="dxa"/>
          </w:tcPr>
          <w:p w:rsidR="00A86C2A" w:rsidRPr="004C6008" w:rsidRDefault="00A86C2A" w:rsidP="007E666F">
            <w:pPr>
              <w:rPr>
                <w:rFonts w:ascii="Times New Roman" w:hAnsi="Times New Roman" w:cs="Times New Roman"/>
                <w:sz w:val="24"/>
                <w:szCs w:val="24"/>
              </w:rPr>
            </w:pPr>
          </w:p>
        </w:tc>
        <w:tc>
          <w:tcPr>
            <w:tcW w:w="2573"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Website, papan pengunguman, banner</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8.</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Telah terdapat kebijakan Whistle Blowing System</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SK</w:t>
            </w:r>
            <w:r w:rsidR="009E7FDF" w:rsidRPr="004C6008">
              <w:rPr>
                <w:rFonts w:ascii="Times New Roman" w:hAnsi="Times New Roman" w:cs="Times New Roman"/>
                <w:sz w:val="24"/>
                <w:szCs w:val="24"/>
              </w:rPr>
              <w:t xml:space="preserve"> Whistle Blowing System</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9.</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Whistle Blowing System telah disosialisasikan</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Website, papan pengunguman, banner</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10.</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Whistle Blowing System telah dimplementasikan</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AD3E9C" w:rsidP="007E666F">
            <w:pPr>
              <w:rPr>
                <w:rFonts w:ascii="Times New Roman" w:hAnsi="Times New Roman" w:cs="Times New Roman"/>
                <w:sz w:val="24"/>
                <w:szCs w:val="24"/>
              </w:rPr>
            </w:pPr>
            <w:r w:rsidRPr="004C6008">
              <w:rPr>
                <w:rFonts w:ascii="Times New Roman" w:hAnsi="Times New Roman" w:cs="Times New Roman"/>
                <w:sz w:val="24"/>
                <w:szCs w:val="24"/>
              </w:rPr>
              <w:t>Aplikasi Whistle Blowing System</w:t>
            </w: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11.</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Telah terdapat kebijakan Penanganan Benturan Kepentingan</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SK</w:t>
            </w:r>
            <w:r w:rsidR="00617B67" w:rsidRPr="004C6008">
              <w:rPr>
                <w:rFonts w:ascii="Times New Roman" w:hAnsi="Times New Roman" w:cs="Times New Roman"/>
                <w:sz w:val="24"/>
                <w:szCs w:val="24"/>
              </w:rPr>
              <w:t xml:space="preserve"> Penanganan Benturan Kepentingan</w:t>
            </w:r>
            <w:r w:rsidR="009E7FDF" w:rsidRPr="004C6008">
              <w:rPr>
                <w:rFonts w:ascii="Times New Roman" w:hAnsi="Times New Roman" w:cs="Times New Roman"/>
                <w:sz w:val="24"/>
                <w:szCs w:val="24"/>
              </w:rPr>
              <w:t xml:space="preserve"> contoh PA Stabat.</w:t>
            </w: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12.</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Penanganan Benturan Kepentingan telah disosialisasikan</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13.</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Hasil evaluasi atas Penanganan Benturan Kepentingan telah ditindaklanjuti</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p>
        </w:tc>
      </w:tr>
      <w:tr w:rsidR="00BC11EA" w:rsidRPr="004C6008" w:rsidTr="007E666F">
        <w:tc>
          <w:tcPr>
            <w:tcW w:w="809" w:type="dxa"/>
          </w:tcPr>
          <w:p w:rsidR="00BC11EA" w:rsidRPr="004C6008" w:rsidRDefault="008971AA" w:rsidP="007E666F">
            <w:pPr>
              <w:rPr>
                <w:rFonts w:ascii="Times New Roman" w:hAnsi="Times New Roman" w:cs="Times New Roman"/>
                <w:sz w:val="24"/>
                <w:szCs w:val="24"/>
              </w:rPr>
            </w:pPr>
            <w:r w:rsidRPr="004C6008">
              <w:rPr>
                <w:rFonts w:ascii="Times New Roman" w:hAnsi="Times New Roman" w:cs="Times New Roman"/>
                <w:sz w:val="24"/>
                <w:szCs w:val="24"/>
              </w:rPr>
              <w:t>14.</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Telah dilakukan pencanangan zona integritas</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9E7FDF" w:rsidP="007E666F">
            <w:pPr>
              <w:rPr>
                <w:rFonts w:ascii="Times New Roman" w:hAnsi="Times New Roman" w:cs="Times New Roman"/>
                <w:sz w:val="24"/>
                <w:szCs w:val="24"/>
              </w:rPr>
            </w:pPr>
            <w:r w:rsidRPr="004C6008">
              <w:rPr>
                <w:rFonts w:ascii="Times New Roman" w:hAnsi="Times New Roman" w:cs="Times New Roman"/>
                <w:sz w:val="24"/>
                <w:szCs w:val="24"/>
              </w:rPr>
              <w:t xml:space="preserve">Ada 7 Pengadilan, PN Jakarta barat, PN Mempawah, PN Bau-bau, PA Jakarta Pusat, PA Jakarta Selatan, PA </w:t>
            </w:r>
            <w:r w:rsidRPr="004C6008">
              <w:rPr>
                <w:rFonts w:ascii="Times New Roman" w:hAnsi="Times New Roman" w:cs="Times New Roman"/>
                <w:sz w:val="24"/>
                <w:szCs w:val="24"/>
              </w:rPr>
              <w:lastRenderedPageBreak/>
              <w:t>Stabat dan PTUN Serang</w:t>
            </w:r>
          </w:p>
        </w:tc>
      </w:tr>
    </w:tbl>
    <w:p w:rsidR="00804FAB" w:rsidRPr="004C6008" w:rsidRDefault="00804FAB" w:rsidP="004C6008">
      <w:pPr>
        <w:rPr>
          <w:rFonts w:ascii="Times New Roman" w:hAnsi="Times New Roman" w:cs="Times New Roman"/>
          <w:sz w:val="24"/>
          <w:szCs w:val="24"/>
        </w:rPr>
      </w:pPr>
    </w:p>
    <w:p w:rsidR="006E57C7" w:rsidRPr="004C6008" w:rsidRDefault="006E57C7"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VIII. </w:t>
      </w:r>
    </w:p>
    <w:tbl>
      <w:tblPr>
        <w:tblStyle w:val="TableGrid"/>
        <w:tblW w:w="14174" w:type="dxa"/>
        <w:tblLook w:val="04A0" w:firstRow="1" w:lastRow="0" w:firstColumn="1" w:lastColumn="0" w:noHBand="0" w:noVBand="1"/>
      </w:tblPr>
      <w:tblGrid>
        <w:gridCol w:w="797"/>
        <w:gridCol w:w="4269"/>
        <w:gridCol w:w="2432"/>
        <w:gridCol w:w="2361"/>
        <w:gridCol w:w="1945"/>
        <w:gridCol w:w="2370"/>
      </w:tblGrid>
      <w:tr w:rsidR="006E57C7" w:rsidRPr="004C6008" w:rsidTr="005705DE">
        <w:tc>
          <w:tcPr>
            <w:tcW w:w="797"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426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432"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306" w:type="dxa"/>
            <w:gridSpan w:val="2"/>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370"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6E57C7" w:rsidRPr="004C6008" w:rsidTr="005705DE">
        <w:tc>
          <w:tcPr>
            <w:tcW w:w="797" w:type="dxa"/>
            <w:vMerge/>
          </w:tcPr>
          <w:p w:rsidR="006E57C7" w:rsidRPr="004C6008" w:rsidRDefault="006E57C7" w:rsidP="007E666F">
            <w:pPr>
              <w:rPr>
                <w:rFonts w:ascii="Times New Roman" w:hAnsi="Times New Roman" w:cs="Times New Roman"/>
                <w:sz w:val="24"/>
                <w:szCs w:val="24"/>
              </w:rPr>
            </w:pPr>
          </w:p>
        </w:tc>
        <w:tc>
          <w:tcPr>
            <w:tcW w:w="4269" w:type="dxa"/>
            <w:vMerge/>
          </w:tcPr>
          <w:p w:rsidR="006E57C7" w:rsidRPr="004C6008" w:rsidRDefault="006E57C7" w:rsidP="007E666F">
            <w:pPr>
              <w:rPr>
                <w:rFonts w:ascii="Times New Roman" w:hAnsi="Times New Roman" w:cs="Times New Roman"/>
                <w:sz w:val="24"/>
                <w:szCs w:val="24"/>
              </w:rPr>
            </w:pPr>
          </w:p>
        </w:tc>
        <w:tc>
          <w:tcPr>
            <w:tcW w:w="2432" w:type="dxa"/>
            <w:vMerge/>
          </w:tcPr>
          <w:p w:rsidR="006E57C7" w:rsidRPr="004C6008" w:rsidRDefault="006E57C7" w:rsidP="007E666F">
            <w:pPr>
              <w:rPr>
                <w:rFonts w:ascii="Times New Roman" w:hAnsi="Times New Roman" w:cs="Times New Roman"/>
                <w:sz w:val="24"/>
                <w:szCs w:val="24"/>
              </w:rPr>
            </w:pPr>
          </w:p>
        </w:tc>
        <w:tc>
          <w:tcPr>
            <w:tcW w:w="2361" w:type="dxa"/>
          </w:tcPr>
          <w:p w:rsidR="006E57C7" w:rsidRPr="004C6008" w:rsidRDefault="006E57C7" w:rsidP="007E666F">
            <w:pPr>
              <w:rPr>
                <w:rFonts w:ascii="Times New Roman" w:hAnsi="Times New Roman" w:cs="Times New Roman"/>
                <w:sz w:val="24"/>
                <w:szCs w:val="24"/>
              </w:rPr>
            </w:pPr>
          </w:p>
        </w:tc>
        <w:tc>
          <w:tcPr>
            <w:tcW w:w="1945" w:type="dxa"/>
          </w:tcPr>
          <w:p w:rsidR="006E57C7" w:rsidRPr="004C6008" w:rsidRDefault="006E57C7" w:rsidP="007E666F">
            <w:pPr>
              <w:rPr>
                <w:rFonts w:ascii="Times New Roman" w:hAnsi="Times New Roman" w:cs="Times New Roman"/>
                <w:sz w:val="24"/>
                <w:szCs w:val="24"/>
              </w:rPr>
            </w:pPr>
          </w:p>
        </w:tc>
        <w:tc>
          <w:tcPr>
            <w:tcW w:w="2370" w:type="dxa"/>
            <w:vMerge/>
          </w:tcPr>
          <w:p w:rsidR="006E57C7" w:rsidRPr="004C6008" w:rsidRDefault="006E57C7" w:rsidP="007E666F">
            <w:pPr>
              <w:rPr>
                <w:rFonts w:ascii="Times New Roman" w:hAnsi="Times New Roman" w:cs="Times New Roman"/>
                <w:sz w:val="24"/>
                <w:szCs w:val="24"/>
              </w:rPr>
            </w:pP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Adnya kebijakan standar pelayanan mengacu pada SK KMA No. 026 Tahun 2012</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Apakah Pengadilan sudah mengacu kepada SK KMA No. 026 Tahun 2012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SK KMA No. 026</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2.</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Maklumat Standar pelayanan (untuk semua jenis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Apakah Pengadilan sudah tersosialisikan dan terpasang di Pengadilan-Pengadilan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Banner dan Spanduk</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3.</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SOP bagi Pelaksanaan standar pelayanan</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Apakah Pengadilan sudah memiliki SOP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SOP di Empat Lingkungan Pengadilan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4.</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Dilakukannya reviu dan perbaikan atas SOP</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Apakah Pengadilan sudah melakukan revieu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Revieu SOP yang dikirim ke Ditjen masing-masing</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5.</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Sosialisasi/pelatihan Budaya Pelayanan Prima (contoh: kode etik, estetika, capacity building, pelayanan prima)</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sudah melakukan sosialisasi budaya pelayanan prima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SK Sosialisasi dan Berita website</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6.</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Informasi tentang pelayanan mudah diakses melalui berbagai media</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Apakah Pengadilan sudah menginformasikan ke publik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 xml:space="preserve">Papan Pengumuman, Website, Spanduk, Banner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7.</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 xml:space="preserve">Terdapat sistem </w:t>
            </w:r>
            <w:r w:rsidRPr="004C6008">
              <w:rPr>
                <w:rFonts w:ascii="Times New Roman" w:hAnsi="Times New Roman" w:cs="Times New Roman"/>
                <w:sz w:val="24"/>
                <w:szCs w:val="24"/>
              </w:rPr>
              <w:lastRenderedPageBreak/>
              <w:t>punishment(sanksi)/reward</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lastRenderedPageBreak/>
              <w:t xml:space="preserve">Apakah Pengadilan </w:t>
            </w:r>
            <w:r w:rsidRPr="004C6008">
              <w:rPr>
                <w:rFonts w:ascii="Times New Roman" w:hAnsi="Times New Roman" w:cs="Times New Roman"/>
                <w:color w:val="000000"/>
                <w:sz w:val="24"/>
                <w:szCs w:val="24"/>
              </w:rPr>
              <w:lastRenderedPageBreak/>
              <w:t>sudah menjalankan reward and punishment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 xml:space="preserve">Papan Penghumuman </w:t>
            </w:r>
            <w:r w:rsidRPr="004C6008">
              <w:rPr>
                <w:rFonts w:ascii="Times New Roman" w:hAnsi="Times New Roman" w:cs="Times New Roman"/>
                <w:color w:val="000000"/>
                <w:sz w:val="24"/>
                <w:szCs w:val="24"/>
                <w:lang w:val="en-SG"/>
              </w:rPr>
              <w:lastRenderedPageBreak/>
              <w:t xml:space="preserve">dan website Pengawasan Mahkamah Agung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8</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Sarana layanan terpadu/terintegrasi</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Pengadilan sudah memiliki sarana layanan terpadu</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 SIPP, Sidang Keliling, Sidang Pelayanan Terpadu</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9</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Terdapat inovasi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sudah memiliki inovasi pelayanan?</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antrian sidang, penghitungan otomatis, ATR , mobil sidang keliling</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10</w:t>
            </w:r>
          </w:p>
        </w:tc>
        <w:tc>
          <w:tcPr>
            <w:tcW w:w="4269"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Terdapat media pengaduan pelayanan </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media pengaduan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website, telephone, kotak pengaduan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11</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Terdapat SOP pengaduan pelayanan</w:t>
            </w:r>
          </w:p>
        </w:tc>
        <w:tc>
          <w:tcPr>
            <w:tcW w:w="2432" w:type="dxa"/>
            <w:vAlign w:val="center"/>
          </w:tcPr>
          <w:p w:rsid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SOP Pengaduan Pelayanan ?</w:t>
            </w:r>
          </w:p>
          <w:p w:rsidR="00B32E3D" w:rsidRPr="004C6008" w:rsidRDefault="00B32E3D">
            <w:pPr>
              <w:rPr>
                <w:rFonts w:ascii="Times New Roman" w:hAnsi="Times New Roman" w:cs="Times New Roman"/>
                <w:color w:val="000000"/>
                <w:sz w:val="24"/>
                <w:szCs w:val="24"/>
              </w:rPr>
            </w:pP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SOP di masing-masing Pengadilan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12</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Terdapat unit yang mengelola pengaduan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unit mengelola  Pengaduan Pelayanan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SK 1-144 dan SK di Pengadilan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13</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Tindak lanjut atas seluruh pengaduan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tidak lanjut pengaduan pelayanan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website dan kotak pengaduan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14</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Telah dilakukan Evaluasi atas penanganan keluhan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evaluasi atas penanganan keluhan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wwbsite dan punishment</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15</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Survey kepuasan masyarakat terhadap pelayanan </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survey kepuasan masyarakat terhadap pelayanan</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Hasil suvei</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16</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Publikasi Hasil Survey kepuasan </w:t>
            </w:r>
            <w:r w:rsidRPr="004C6008">
              <w:rPr>
                <w:rFonts w:ascii="Times New Roman" w:hAnsi="Times New Roman" w:cs="Times New Roman"/>
                <w:color w:val="000000"/>
                <w:sz w:val="24"/>
                <w:szCs w:val="24"/>
              </w:rPr>
              <w:lastRenderedPageBreak/>
              <w:t xml:space="preserve">masyarakat </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lastRenderedPageBreak/>
              <w:t xml:space="preserve">Apakah hasil survey </w:t>
            </w:r>
            <w:r w:rsidRPr="004C6008">
              <w:rPr>
                <w:rFonts w:ascii="Times New Roman" w:hAnsi="Times New Roman" w:cs="Times New Roman"/>
                <w:color w:val="000000"/>
                <w:sz w:val="24"/>
                <w:szCs w:val="24"/>
              </w:rPr>
              <w:lastRenderedPageBreak/>
              <w:t>kepuasan masyarakat sudah dipublikasi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website</w:t>
            </w:r>
          </w:p>
        </w:tc>
      </w:tr>
      <w:tr w:rsidR="004C6008" w:rsidRPr="004C6008" w:rsidTr="00B32E3D">
        <w:trPr>
          <w:trHeight w:val="1041"/>
        </w:trPr>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17</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Tindak lanjut atas hasil survey kepuasan masyarakat</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tindak lanjut hasil survey kepuasan masyarakat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Rencana tindak lanjut hasil survei contoh PA Stabat</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18</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Rencana penerapan teknologi informasi dalam pelayanan publik</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Adakah rencana penerapan TI dalam pelayanan publik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Master Plan Sistem Informasi</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19</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Telah dilakukan perbaikan secara terus menerus</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telah dilakukan perbaikan secara terus menerus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SIPP dan  standarisasi website</w:t>
            </w:r>
          </w:p>
        </w:tc>
      </w:tr>
    </w:tbl>
    <w:p w:rsidR="00B32E3D" w:rsidRDefault="00B32E3D">
      <w:pPr>
        <w:rPr>
          <w:rFonts w:ascii="Times New Roman" w:hAnsi="Times New Roman" w:cs="Times New Roman"/>
          <w:sz w:val="24"/>
          <w:szCs w:val="24"/>
        </w:rPr>
      </w:pPr>
      <w:r>
        <w:rPr>
          <w:rFonts w:ascii="Times New Roman" w:hAnsi="Times New Roman" w:cs="Times New Roman"/>
          <w:sz w:val="24"/>
          <w:szCs w:val="24"/>
        </w:rPr>
        <w:t xml:space="preserve"> </w:t>
      </w:r>
    </w:p>
    <w:p w:rsidR="00B32E3D" w:rsidRDefault="00B32E3D">
      <w:pPr>
        <w:rPr>
          <w:rFonts w:ascii="Times New Roman" w:hAnsi="Times New Roman" w:cs="Times New Roman"/>
          <w:sz w:val="24"/>
          <w:szCs w:val="24"/>
        </w:rPr>
      </w:pPr>
    </w:p>
    <w:p w:rsidR="00B32E3D" w:rsidRDefault="00B32E3D">
      <w:pPr>
        <w:rPr>
          <w:rFonts w:ascii="Times New Roman" w:hAnsi="Times New Roman" w:cs="Times New Roman"/>
          <w:sz w:val="24"/>
          <w:szCs w:val="24"/>
        </w:rPr>
      </w:pPr>
    </w:p>
    <w:p w:rsidR="00B32E3D" w:rsidRPr="00F65587" w:rsidRDefault="00F65587">
      <w:pPr>
        <w:rPr>
          <w:rFonts w:ascii="Times New Roman" w:hAnsi="Times New Roman" w:cs="Times New Roman"/>
          <w:sz w:val="24"/>
          <w:szCs w:val="24"/>
        </w:rPr>
      </w:pPr>
      <w:r w:rsidRPr="00F65587">
        <w:rPr>
          <w:rFonts w:ascii="Times New Roman" w:hAnsi="Times New Roman" w:cs="Times New Roman"/>
          <w:sz w:val="24"/>
          <w:szCs w:val="24"/>
        </w:rPr>
        <w:t xml:space="preserve">A.n </w:t>
      </w:r>
      <w:r w:rsidR="00B32E3D" w:rsidRPr="00F65587">
        <w:rPr>
          <w:rFonts w:ascii="Times New Roman" w:hAnsi="Times New Roman" w:cs="Times New Roman"/>
          <w:sz w:val="24"/>
          <w:szCs w:val="24"/>
        </w:rPr>
        <w:t>Tim Reformasi Birokrasi :</w:t>
      </w:r>
    </w:p>
    <w:p w:rsidR="00B32E3D"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Jeanny H. V Hutahuruk, SE., MM., Ak. CA</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Lilik Srihartati, SH., MH</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Partini, SH</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 xml:space="preserve">Tukiran, SH., MH </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Drs. Agus Zainal Mutaqien.</w:t>
      </w:r>
    </w:p>
    <w:p w:rsidR="00F65587" w:rsidRPr="00F65587" w:rsidRDefault="00F65587" w:rsidP="00F65587">
      <w:pPr>
        <w:pStyle w:val="ListParagraph"/>
        <w:rPr>
          <w:rFonts w:asciiTheme="majorHAnsi" w:hAnsiTheme="majorHAnsi" w:cs="Times New Roman"/>
          <w:sz w:val="32"/>
          <w:szCs w:val="32"/>
        </w:rPr>
      </w:pPr>
    </w:p>
    <w:p w:rsidR="00B32E3D" w:rsidRPr="004C6008" w:rsidRDefault="00B32E3D">
      <w:pPr>
        <w:rPr>
          <w:rFonts w:ascii="Times New Roman" w:hAnsi="Times New Roman" w:cs="Times New Roman"/>
          <w:sz w:val="24"/>
          <w:szCs w:val="24"/>
        </w:rPr>
      </w:pPr>
    </w:p>
    <w:sectPr w:rsidR="00B32E3D" w:rsidRPr="004C6008" w:rsidSect="00804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61" w:rsidRDefault="00D52661" w:rsidP="00804FAB">
      <w:pPr>
        <w:spacing w:after="0" w:line="240" w:lineRule="auto"/>
      </w:pPr>
      <w:r>
        <w:separator/>
      </w:r>
    </w:p>
  </w:endnote>
  <w:endnote w:type="continuationSeparator" w:id="0">
    <w:p w:rsidR="00D52661" w:rsidRDefault="00D52661" w:rsidP="0080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61" w:rsidRDefault="00D52661" w:rsidP="00804FAB">
      <w:pPr>
        <w:spacing w:after="0" w:line="240" w:lineRule="auto"/>
      </w:pPr>
      <w:r>
        <w:separator/>
      </w:r>
    </w:p>
  </w:footnote>
  <w:footnote w:type="continuationSeparator" w:id="0">
    <w:p w:rsidR="00D52661" w:rsidRDefault="00D52661" w:rsidP="00804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17C"/>
    <w:multiLevelType w:val="hybridMultilevel"/>
    <w:tmpl w:val="33AEE578"/>
    <w:lvl w:ilvl="0" w:tplc="19009358">
      <w:start w:val="7"/>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940719"/>
    <w:multiLevelType w:val="hybridMultilevel"/>
    <w:tmpl w:val="20CEF8A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BD5913"/>
    <w:multiLevelType w:val="hybridMultilevel"/>
    <w:tmpl w:val="CD968208"/>
    <w:lvl w:ilvl="0" w:tplc="15B62800">
      <w:start w:val="1"/>
      <w:numFmt w:val="bullet"/>
      <w:lvlText w:val="•"/>
      <w:lvlJc w:val="left"/>
      <w:pPr>
        <w:tabs>
          <w:tab w:val="num" w:pos="720"/>
        </w:tabs>
        <w:ind w:left="720" w:hanging="360"/>
      </w:pPr>
      <w:rPr>
        <w:rFonts w:ascii="Arial" w:hAnsi="Arial" w:hint="default"/>
      </w:rPr>
    </w:lvl>
    <w:lvl w:ilvl="1" w:tplc="FC027FBA" w:tentative="1">
      <w:start w:val="1"/>
      <w:numFmt w:val="bullet"/>
      <w:lvlText w:val="•"/>
      <w:lvlJc w:val="left"/>
      <w:pPr>
        <w:tabs>
          <w:tab w:val="num" w:pos="1440"/>
        </w:tabs>
        <w:ind w:left="1440" w:hanging="360"/>
      </w:pPr>
      <w:rPr>
        <w:rFonts w:ascii="Arial" w:hAnsi="Arial" w:hint="default"/>
      </w:rPr>
    </w:lvl>
    <w:lvl w:ilvl="2" w:tplc="61CEAE50" w:tentative="1">
      <w:start w:val="1"/>
      <w:numFmt w:val="bullet"/>
      <w:lvlText w:val="•"/>
      <w:lvlJc w:val="left"/>
      <w:pPr>
        <w:tabs>
          <w:tab w:val="num" w:pos="2160"/>
        </w:tabs>
        <w:ind w:left="2160" w:hanging="360"/>
      </w:pPr>
      <w:rPr>
        <w:rFonts w:ascii="Arial" w:hAnsi="Arial" w:hint="default"/>
      </w:rPr>
    </w:lvl>
    <w:lvl w:ilvl="3" w:tplc="C2E0921C" w:tentative="1">
      <w:start w:val="1"/>
      <w:numFmt w:val="bullet"/>
      <w:lvlText w:val="•"/>
      <w:lvlJc w:val="left"/>
      <w:pPr>
        <w:tabs>
          <w:tab w:val="num" w:pos="2880"/>
        </w:tabs>
        <w:ind w:left="2880" w:hanging="360"/>
      </w:pPr>
      <w:rPr>
        <w:rFonts w:ascii="Arial" w:hAnsi="Arial" w:hint="default"/>
      </w:rPr>
    </w:lvl>
    <w:lvl w:ilvl="4" w:tplc="BABEA972" w:tentative="1">
      <w:start w:val="1"/>
      <w:numFmt w:val="bullet"/>
      <w:lvlText w:val="•"/>
      <w:lvlJc w:val="left"/>
      <w:pPr>
        <w:tabs>
          <w:tab w:val="num" w:pos="3600"/>
        </w:tabs>
        <w:ind w:left="3600" w:hanging="360"/>
      </w:pPr>
      <w:rPr>
        <w:rFonts w:ascii="Arial" w:hAnsi="Arial" w:hint="default"/>
      </w:rPr>
    </w:lvl>
    <w:lvl w:ilvl="5" w:tplc="1E7C0196" w:tentative="1">
      <w:start w:val="1"/>
      <w:numFmt w:val="bullet"/>
      <w:lvlText w:val="•"/>
      <w:lvlJc w:val="left"/>
      <w:pPr>
        <w:tabs>
          <w:tab w:val="num" w:pos="4320"/>
        </w:tabs>
        <w:ind w:left="4320" w:hanging="360"/>
      </w:pPr>
      <w:rPr>
        <w:rFonts w:ascii="Arial" w:hAnsi="Arial" w:hint="default"/>
      </w:rPr>
    </w:lvl>
    <w:lvl w:ilvl="6" w:tplc="55F4F564" w:tentative="1">
      <w:start w:val="1"/>
      <w:numFmt w:val="bullet"/>
      <w:lvlText w:val="•"/>
      <w:lvlJc w:val="left"/>
      <w:pPr>
        <w:tabs>
          <w:tab w:val="num" w:pos="5040"/>
        </w:tabs>
        <w:ind w:left="5040" w:hanging="360"/>
      </w:pPr>
      <w:rPr>
        <w:rFonts w:ascii="Arial" w:hAnsi="Arial" w:hint="default"/>
      </w:rPr>
    </w:lvl>
    <w:lvl w:ilvl="7" w:tplc="B5A40C08" w:tentative="1">
      <w:start w:val="1"/>
      <w:numFmt w:val="bullet"/>
      <w:lvlText w:val="•"/>
      <w:lvlJc w:val="left"/>
      <w:pPr>
        <w:tabs>
          <w:tab w:val="num" w:pos="5760"/>
        </w:tabs>
        <w:ind w:left="5760" w:hanging="360"/>
      </w:pPr>
      <w:rPr>
        <w:rFonts w:ascii="Arial" w:hAnsi="Arial" w:hint="default"/>
      </w:rPr>
    </w:lvl>
    <w:lvl w:ilvl="8" w:tplc="F330FCBE" w:tentative="1">
      <w:start w:val="1"/>
      <w:numFmt w:val="bullet"/>
      <w:lvlText w:val="•"/>
      <w:lvlJc w:val="left"/>
      <w:pPr>
        <w:tabs>
          <w:tab w:val="num" w:pos="6480"/>
        </w:tabs>
        <w:ind w:left="6480" w:hanging="360"/>
      </w:pPr>
      <w:rPr>
        <w:rFonts w:ascii="Arial" w:hAnsi="Arial" w:hint="default"/>
      </w:rPr>
    </w:lvl>
  </w:abstractNum>
  <w:abstractNum w:abstractNumId="3">
    <w:nsid w:val="07033231"/>
    <w:multiLevelType w:val="hybridMultilevel"/>
    <w:tmpl w:val="E3FE2078"/>
    <w:lvl w:ilvl="0" w:tplc="24A40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7B5851"/>
    <w:multiLevelType w:val="hybridMultilevel"/>
    <w:tmpl w:val="E0363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46609D"/>
    <w:multiLevelType w:val="hybridMultilevel"/>
    <w:tmpl w:val="1F80D8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
    <w:nsid w:val="133D37AD"/>
    <w:multiLevelType w:val="hybridMultilevel"/>
    <w:tmpl w:val="4AD65A88"/>
    <w:lvl w:ilvl="0" w:tplc="97E80ACE">
      <w:start w:val="1"/>
      <w:numFmt w:val="bullet"/>
      <w:lvlText w:val="•"/>
      <w:lvlJc w:val="left"/>
      <w:pPr>
        <w:tabs>
          <w:tab w:val="num" w:pos="720"/>
        </w:tabs>
        <w:ind w:left="720" w:hanging="360"/>
      </w:pPr>
      <w:rPr>
        <w:rFonts w:ascii="Arial" w:hAnsi="Arial" w:hint="default"/>
      </w:rPr>
    </w:lvl>
    <w:lvl w:ilvl="1" w:tplc="FDBE17C8" w:tentative="1">
      <w:start w:val="1"/>
      <w:numFmt w:val="bullet"/>
      <w:lvlText w:val="•"/>
      <w:lvlJc w:val="left"/>
      <w:pPr>
        <w:tabs>
          <w:tab w:val="num" w:pos="1440"/>
        </w:tabs>
        <w:ind w:left="1440" w:hanging="360"/>
      </w:pPr>
      <w:rPr>
        <w:rFonts w:ascii="Arial" w:hAnsi="Arial" w:hint="default"/>
      </w:rPr>
    </w:lvl>
    <w:lvl w:ilvl="2" w:tplc="BD32CBEC" w:tentative="1">
      <w:start w:val="1"/>
      <w:numFmt w:val="bullet"/>
      <w:lvlText w:val="•"/>
      <w:lvlJc w:val="left"/>
      <w:pPr>
        <w:tabs>
          <w:tab w:val="num" w:pos="2160"/>
        </w:tabs>
        <w:ind w:left="2160" w:hanging="360"/>
      </w:pPr>
      <w:rPr>
        <w:rFonts w:ascii="Arial" w:hAnsi="Arial" w:hint="default"/>
      </w:rPr>
    </w:lvl>
    <w:lvl w:ilvl="3" w:tplc="BFCC7AEA" w:tentative="1">
      <w:start w:val="1"/>
      <w:numFmt w:val="bullet"/>
      <w:lvlText w:val="•"/>
      <w:lvlJc w:val="left"/>
      <w:pPr>
        <w:tabs>
          <w:tab w:val="num" w:pos="2880"/>
        </w:tabs>
        <w:ind w:left="2880" w:hanging="360"/>
      </w:pPr>
      <w:rPr>
        <w:rFonts w:ascii="Arial" w:hAnsi="Arial" w:hint="default"/>
      </w:rPr>
    </w:lvl>
    <w:lvl w:ilvl="4" w:tplc="01B0089A" w:tentative="1">
      <w:start w:val="1"/>
      <w:numFmt w:val="bullet"/>
      <w:lvlText w:val="•"/>
      <w:lvlJc w:val="left"/>
      <w:pPr>
        <w:tabs>
          <w:tab w:val="num" w:pos="3600"/>
        </w:tabs>
        <w:ind w:left="3600" w:hanging="360"/>
      </w:pPr>
      <w:rPr>
        <w:rFonts w:ascii="Arial" w:hAnsi="Arial" w:hint="default"/>
      </w:rPr>
    </w:lvl>
    <w:lvl w:ilvl="5" w:tplc="681698BC" w:tentative="1">
      <w:start w:val="1"/>
      <w:numFmt w:val="bullet"/>
      <w:lvlText w:val="•"/>
      <w:lvlJc w:val="left"/>
      <w:pPr>
        <w:tabs>
          <w:tab w:val="num" w:pos="4320"/>
        </w:tabs>
        <w:ind w:left="4320" w:hanging="360"/>
      </w:pPr>
      <w:rPr>
        <w:rFonts w:ascii="Arial" w:hAnsi="Arial" w:hint="default"/>
      </w:rPr>
    </w:lvl>
    <w:lvl w:ilvl="6" w:tplc="CE7E2D8A" w:tentative="1">
      <w:start w:val="1"/>
      <w:numFmt w:val="bullet"/>
      <w:lvlText w:val="•"/>
      <w:lvlJc w:val="left"/>
      <w:pPr>
        <w:tabs>
          <w:tab w:val="num" w:pos="5040"/>
        </w:tabs>
        <w:ind w:left="5040" w:hanging="360"/>
      </w:pPr>
      <w:rPr>
        <w:rFonts w:ascii="Arial" w:hAnsi="Arial" w:hint="default"/>
      </w:rPr>
    </w:lvl>
    <w:lvl w:ilvl="7" w:tplc="54C0BEFC" w:tentative="1">
      <w:start w:val="1"/>
      <w:numFmt w:val="bullet"/>
      <w:lvlText w:val="•"/>
      <w:lvlJc w:val="left"/>
      <w:pPr>
        <w:tabs>
          <w:tab w:val="num" w:pos="5760"/>
        </w:tabs>
        <w:ind w:left="5760" w:hanging="360"/>
      </w:pPr>
      <w:rPr>
        <w:rFonts w:ascii="Arial" w:hAnsi="Arial" w:hint="default"/>
      </w:rPr>
    </w:lvl>
    <w:lvl w:ilvl="8" w:tplc="48461BA8" w:tentative="1">
      <w:start w:val="1"/>
      <w:numFmt w:val="bullet"/>
      <w:lvlText w:val="•"/>
      <w:lvlJc w:val="left"/>
      <w:pPr>
        <w:tabs>
          <w:tab w:val="num" w:pos="6480"/>
        </w:tabs>
        <w:ind w:left="6480" w:hanging="360"/>
      </w:pPr>
      <w:rPr>
        <w:rFonts w:ascii="Arial" w:hAnsi="Arial" w:hint="default"/>
      </w:rPr>
    </w:lvl>
  </w:abstractNum>
  <w:abstractNum w:abstractNumId="7">
    <w:nsid w:val="14907C9F"/>
    <w:multiLevelType w:val="hybridMultilevel"/>
    <w:tmpl w:val="3590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1C6726"/>
    <w:multiLevelType w:val="hybridMultilevel"/>
    <w:tmpl w:val="D61A29A2"/>
    <w:lvl w:ilvl="0" w:tplc="A844E03C">
      <w:start w:val="1"/>
      <w:numFmt w:val="bullet"/>
      <w:lvlText w:val="•"/>
      <w:lvlJc w:val="left"/>
      <w:pPr>
        <w:tabs>
          <w:tab w:val="num" w:pos="720"/>
        </w:tabs>
        <w:ind w:left="720" w:hanging="360"/>
      </w:pPr>
      <w:rPr>
        <w:rFonts w:ascii="Arial" w:hAnsi="Arial" w:hint="default"/>
      </w:rPr>
    </w:lvl>
    <w:lvl w:ilvl="1" w:tplc="0EE6D670" w:tentative="1">
      <w:start w:val="1"/>
      <w:numFmt w:val="bullet"/>
      <w:lvlText w:val="•"/>
      <w:lvlJc w:val="left"/>
      <w:pPr>
        <w:tabs>
          <w:tab w:val="num" w:pos="1440"/>
        </w:tabs>
        <w:ind w:left="1440" w:hanging="360"/>
      </w:pPr>
      <w:rPr>
        <w:rFonts w:ascii="Arial" w:hAnsi="Arial" w:hint="default"/>
      </w:rPr>
    </w:lvl>
    <w:lvl w:ilvl="2" w:tplc="25EAEE34" w:tentative="1">
      <w:start w:val="1"/>
      <w:numFmt w:val="bullet"/>
      <w:lvlText w:val="•"/>
      <w:lvlJc w:val="left"/>
      <w:pPr>
        <w:tabs>
          <w:tab w:val="num" w:pos="2160"/>
        </w:tabs>
        <w:ind w:left="2160" w:hanging="360"/>
      </w:pPr>
      <w:rPr>
        <w:rFonts w:ascii="Arial" w:hAnsi="Arial" w:hint="default"/>
      </w:rPr>
    </w:lvl>
    <w:lvl w:ilvl="3" w:tplc="FF62E8D4" w:tentative="1">
      <w:start w:val="1"/>
      <w:numFmt w:val="bullet"/>
      <w:lvlText w:val="•"/>
      <w:lvlJc w:val="left"/>
      <w:pPr>
        <w:tabs>
          <w:tab w:val="num" w:pos="2880"/>
        </w:tabs>
        <w:ind w:left="2880" w:hanging="360"/>
      </w:pPr>
      <w:rPr>
        <w:rFonts w:ascii="Arial" w:hAnsi="Arial" w:hint="default"/>
      </w:rPr>
    </w:lvl>
    <w:lvl w:ilvl="4" w:tplc="9B521A44" w:tentative="1">
      <w:start w:val="1"/>
      <w:numFmt w:val="bullet"/>
      <w:lvlText w:val="•"/>
      <w:lvlJc w:val="left"/>
      <w:pPr>
        <w:tabs>
          <w:tab w:val="num" w:pos="3600"/>
        </w:tabs>
        <w:ind w:left="3600" w:hanging="360"/>
      </w:pPr>
      <w:rPr>
        <w:rFonts w:ascii="Arial" w:hAnsi="Arial" w:hint="default"/>
      </w:rPr>
    </w:lvl>
    <w:lvl w:ilvl="5" w:tplc="202EE92C" w:tentative="1">
      <w:start w:val="1"/>
      <w:numFmt w:val="bullet"/>
      <w:lvlText w:val="•"/>
      <w:lvlJc w:val="left"/>
      <w:pPr>
        <w:tabs>
          <w:tab w:val="num" w:pos="4320"/>
        </w:tabs>
        <w:ind w:left="4320" w:hanging="360"/>
      </w:pPr>
      <w:rPr>
        <w:rFonts w:ascii="Arial" w:hAnsi="Arial" w:hint="default"/>
      </w:rPr>
    </w:lvl>
    <w:lvl w:ilvl="6" w:tplc="E64811D8" w:tentative="1">
      <w:start w:val="1"/>
      <w:numFmt w:val="bullet"/>
      <w:lvlText w:val="•"/>
      <w:lvlJc w:val="left"/>
      <w:pPr>
        <w:tabs>
          <w:tab w:val="num" w:pos="5040"/>
        </w:tabs>
        <w:ind w:left="5040" w:hanging="360"/>
      </w:pPr>
      <w:rPr>
        <w:rFonts w:ascii="Arial" w:hAnsi="Arial" w:hint="default"/>
      </w:rPr>
    </w:lvl>
    <w:lvl w:ilvl="7" w:tplc="D2F6E63A" w:tentative="1">
      <w:start w:val="1"/>
      <w:numFmt w:val="bullet"/>
      <w:lvlText w:val="•"/>
      <w:lvlJc w:val="left"/>
      <w:pPr>
        <w:tabs>
          <w:tab w:val="num" w:pos="5760"/>
        </w:tabs>
        <w:ind w:left="5760" w:hanging="360"/>
      </w:pPr>
      <w:rPr>
        <w:rFonts w:ascii="Arial" w:hAnsi="Arial" w:hint="default"/>
      </w:rPr>
    </w:lvl>
    <w:lvl w:ilvl="8" w:tplc="E6001C74" w:tentative="1">
      <w:start w:val="1"/>
      <w:numFmt w:val="bullet"/>
      <w:lvlText w:val="•"/>
      <w:lvlJc w:val="left"/>
      <w:pPr>
        <w:tabs>
          <w:tab w:val="num" w:pos="6480"/>
        </w:tabs>
        <w:ind w:left="6480" w:hanging="360"/>
      </w:pPr>
      <w:rPr>
        <w:rFonts w:ascii="Arial" w:hAnsi="Arial" w:hint="default"/>
      </w:rPr>
    </w:lvl>
  </w:abstractNum>
  <w:abstractNum w:abstractNumId="9">
    <w:nsid w:val="1DE6493A"/>
    <w:multiLevelType w:val="hybridMultilevel"/>
    <w:tmpl w:val="CF4E9BD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D4547C"/>
    <w:multiLevelType w:val="hybridMultilevel"/>
    <w:tmpl w:val="A0AC6D66"/>
    <w:lvl w:ilvl="0" w:tplc="4440AB92">
      <w:start w:val="1"/>
      <w:numFmt w:val="bullet"/>
      <w:lvlText w:val="•"/>
      <w:lvlJc w:val="left"/>
      <w:pPr>
        <w:tabs>
          <w:tab w:val="num" w:pos="720"/>
        </w:tabs>
        <w:ind w:left="720" w:hanging="360"/>
      </w:pPr>
      <w:rPr>
        <w:rFonts w:ascii="Arial" w:hAnsi="Arial" w:hint="default"/>
      </w:rPr>
    </w:lvl>
    <w:lvl w:ilvl="1" w:tplc="7AD6F31E" w:tentative="1">
      <w:start w:val="1"/>
      <w:numFmt w:val="bullet"/>
      <w:lvlText w:val="•"/>
      <w:lvlJc w:val="left"/>
      <w:pPr>
        <w:tabs>
          <w:tab w:val="num" w:pos="1440"/>
        </w:tabs>
        <w:ind w:left="1440" w:hanging="360"/>
      </w:pPr>
      <w:rPr>
        <w:rFonts w:ascii="Arial" w:hAnsi="Arial" w:hint="default"/>
      </w:rPr>
    </w:lvl>
    <w:lvl w:ilvl="2" w:tplc="6986D578" w:tentative="1">
      <w:start w:val="1"/>
      <w:numFmt w:val="bullet"/>
      <w:lvlText w:val="•"/>
      <w:lvlJc w:val="left"/>
      <w:pPr>
        <w:tabs>
          <w:tab w:val="num" w:pos="2160"/>
        </w:tabs>
        <w:ind w:left="2160" w:hanging="360"/>
      </w:pPr>
      <w:rPr>
        <w:rFonts w:ascii="Arial" w:hAnsi="Arial" w:hint="default"/>
      </w:rPr>
    </w:lvl>
    <w:lvl w:ilvl="3" w:tplc="D3B0A446" w:tentative="1">
      <w:start w:val="1"/>
      <w:numFmt w:val="bullet"/>
      <w:lvlText w:val="•"/>
      <w:lvlJc w:val="left"/>
      <w:pPr>
        <w:tabs>
          <w:tab w:val="num" w:pos="2880"/>
        </w:tabs>
        <w:ind w:left="2880" w:hanging="360"/>
      </w:pPr>
      <w:rPr>
        <w:rFonts w:ascii="Arial" w:hAnsi="Arial" w:hint="default"/>
      </w:rPr>
    </w:lvl>
    <w:lvl w:ilvl="4" w:tplc="9CB8B98E" w:tentative="1">
      <w:start w:val="1"/>
      <w:numFmt w:val="bullet"/>
      <w:lvlText w:val="•"/>
      <w:lvlJc w:val="left"/>
      <w:pPr>
        <w:tabs>
          <w:tab w:val="num" w:pos="3600"/>
        </w:tabs>
        <w:ind w:left="3600" w:hanging="360"/>
      </w:pPr>
      <w:rPr>
        <w:rFonts w:ascii="Arial" w:hAnsi="Arial" w:hint="default"/>
      </w:rPr>
    </w:lvl>
    <w:lvl w:ilvl="5" w:tplc="FAE84316" w:tentative="1">
      <w:start w:val="1"/>
      <w:numFmt w:val="bullet"/>
      <w:lvlText w:val="•"/>
      <w:lvlJc w:val="left"/>
      <w:pPr>
        <w:tabs>
          <w:tab w:val="num" w:pos="4320"/>
        </w:tabs>
        <w:ind w:left="4320" w:hanging="360"/>
      </w:pPr>
      <w:rPr>
        <w:rFonts w:ascii="Arial" w:hAnsi="Arial" w:hint="default"/>
      </w:rPr>
    </w:lvl>
    <w:lvl w:ilvl="6" w:tplc="1016805E" w:tentative="1">
      <w:start w:val="1"/>
      <w:numFmt w:val="bullet"/>
      <w:lvlText w:val="•"/>
      <w:lvlJc w:val="left"/>
      <w:pPr>
        <w:tabs>
          <w:tab w:val="num" w:pos="5040"/>
        </w:tabs>
        <w:ind w:left="5040" w:hanging="360"/>
      </w:pPr>
      <w:rPr>
        <w:rFonts w:ascii="Arial" w:hAnsi="Arial" w:hint="default"/>
      </w:rPr>
    </w:lvl>
    <w:lvl w:ilvl="7" w:tplc="08EC930E" w:tentative="1">
      <w:start w:val="1"/>
      <w:numFmt w:val="bullet"/>
      <w:lvlText w:val="•"/>
      <w:lvlJc w:val="left"/>
      <w:pPr>
        <w:tabs>
          <w:tab w:val="num" w:pos="5760"/>
        </w:tabs>
        <w:ind w:left="5760" w:hanging="360"/>
      </w:pPr>
      <w:rPr>
        <w:rFonts w:ascii="Arial" w:hAnsi="Arial" w:hint="default"/>
      </w:rPr>
    </w:lvl>
    <w:lvl w:ilvl="8" w:tplc="16EA7744" w:tentative="1">
      <w:start w:val="1"/>
      <w:numFmt w:val="bullet"/>
      <w:lvlText w:val="•"/>
      <w:lvlJc w:val="left"/>
      <w:pPr>
        <w:tabs>
          <w:tab w:val="num" w:pos="6480"/>
        </w:tabs>
        <w:ind w:left="6480" w:hanging="360"/>
      </w:pPr>
      <w:rPr>
        <w:rFonts w:ascii="Arial" w:hAnsi="Arial" w:hint="default"/>
      </w:rPr>
    </w:lvl>
  </w:abstractNum>
  <w:abstractNum w:abstractNumId="11">
    <w:nsid w:val="34C76DAA"/>
    <w:multiLevelType w:val="hybridMultilevel"/>
    <w:tmpl w:val="585AD3B2"/>
    <w:lvl w:ilvl="0" w:tplc="97C8707A">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D6F15A5"/>
    <w:multiLevelType w:val="hybridMultilevel"/>
    <w:tmpl w:val="0824934C"/>
    <w:lvl w:ilvl="0" w:tplc="44D876BC">
      <w:start w:val="1"/>
      <w:numFmt w:val="bullet"/>
      <w:lvlText w:val="•"/>
      <w:lvlJc w:val="left"/>
      <w:pPr>
        <w:tabs>
          <w:tab w:val="num" w:pos="720"/>
        </w:tabs>
        <w:ind w:left="720" w:hanging="360"/>
      </w:pPr>
      <w:rPr>
        <w:rFonts w:ascii="Arial" w:hAnsi="Arial" w:hint="default"/>
      </w:rPr>
    </w:lvl>
    <w:lvl w:ilvl="1" w:tplc="9080F9FE" w:tentative="1">
      <w:start w:val="1"/>
      <w:numFmt w:val="bullet"/>
      <w:lvlText w:val="•"/>
      <w:lvlJc w:val="left"/>
      <w:pPr>
        <w:tabs>
          <w:tab w:val="num" w:pos="1440"/>
        </w:tabs>
        <w:ind w:left="1440" w:hanging="360"/>
      </w:pPr>
      <w:rPr>
        <w:rFonts w:ascii="Arial" w:hAnsi="Arial" w:hint="default"/>
      </w:rPr>
    </w:lvl>
    <w:lvl w:ilvl="2" w:tplc="0BB0A96C" w:tentative="1">
      <w:start w:val="1"/>
      <w:numFmt w:val="bullet"/>
      <w:lvlText w:val="•"/>
      <w:lvlJc w:val="left"/>
      <w:pPr>
        <w:tabs>
          <w:tab w:val="num" w:pos="2160"/>
        </w:tabs>
        <w:ind w:left="2160" w:hanging="360"/>
      </w:pPr>
      <w:rPr>
        <w:rFonts w:ascii="Arial" w:hAnsi="Arial" w:hint="default"/>
      </w:rPr>
    </w:lvl>
    <w:lvl w:ilvl="3" w:tplc="2DDE0D72" w:tentative="1">
      <w:start w:val="1"/>
      <w:numFmt w:val="bullet"/>
      <w:lvlText w:val="•"/>
      <w:lvlJc w:val="left"/>
      <w:pPr>
        <w:tabs>
          <w:tab w:val="num" w:pos="2880"/>
        </w:tabs>
        <w:ind w:left="2880" w:hanging="360"/>
      </w:pPr>
      <w:rPr>
        <w:rFonts w:ascii="Arial" w:hAnsi="Arial" w:hint="default"/>
      </w:rPr>
    </w:lvl>
    <w:lvl w:ilvl="4" w:tplc="186EB220" w:tentative="1">
      <w:start w:val="1"/>
      <w:numFmt w:val="bullet"/>
      <w:lvlText w:val="•"/>
      <w:lvlJc w:val="left"/>
      <w:pPr>
        <w:tabs>
          <w:tab w:val="num" w:pos="3600"/>
        </w:tabs>
        <w:ind w:left="3600" w:hanging="360"/>
      </w:pPr>
      <w:rPr>
        <w:rFonts w:ascii="Arial" w:hAnsi="Arial" w:hint="default"/>
      </w:rPr>
    </w:lvl>
    <w:lvl w:ilvl="5" w:tplc="0FD0108C" w:tentative="1">
      <w:start w:val="1"/>
      <w:numFmt w:val="bullet"/>
      <w:lvlText w:val="•"/>
      <w:lvlJc w:val="left"/>
      <w:pPr>
        <w:tabs>
          <w:tab w:val="num" w:pos="4320"/>
        </w:tabs>
        <w:ind w:left="4320" w:hanging="360"/>
      </w:pPr>
      <w:rPr>
        <w:rFonts w:ascii="Arial" w:hAnsi="Arial" w:hint="default"/>
      </w:rPr>
    </w:lvl>
    <w:lvl w:ilvl="6" w:tplc="0D9A1BEE" w:tentative="1">
      <w:start w:val="1"/>
      <w:numFmt w:val="bullet"/>
      <w:lvlText w:val="•"/>
      <w:lvlJc w:val="left"/>
      <w:pPr>
        <w:tabs>
          <w:tab w:val="num" w:pos="5040"/>
        </w:tabs>
        <w:ind w:left="5040" w:hanging="360"/>
      </w:pPr>
      <w:rPr>
        <w:rFonts w:ascii="Arial" w:hAnsi="Arial" w:hint="default"/>
      </w:rPr>
    </w:lvl>
    <w:lvl w:ilvl="7" w:tplc="EA72C00E" w:tentative="1">
      <w:start w:val="1"/>
      <w:numFmt w:val="bullet"/>
      <w:lvlText w:val="•"/>
      <w:lvlJc w:val="left"/>
      <w:pPr>
        <w:tabs>
          <w:tab w:val="num" w:pos="5760"/>
        </w:tabs>
        <w:ind w:left="5760" w:hanging="360"/>
      </w:pPr>
      <w:rPr>
        <w:rFonts w:ascii="Arial" w:hAnsi="Arial" w:hint="default"/>
      </w:rPr>
    </w:lvl>
    <w:lvl w:ilvl="8" w:tplc="75908466" w:tentative="1">
      <w:start w:val="1"/>
      <w:numFmt w:val="bullet"/>
      <w:lvlText w:val="•"/>
      <w:lvlJc w:val="left"/>
      <w:pPr>
        <w:tabs>
          <w:tab w:val="num" w:pos="6480"/>
        </w:tabs>
        <w:ind w:left="6480" w:hanging="360"/>
      </w:pPr>
      <w:rPr>
        <w:rFonts w:ascii="Arial" w:hAnsi="Arial" w:hint="default"/>
      </w:rPr>
    </w:lvl>
  </w:abstractNum>
  <w:abstractNum w:abstractNumId="13">
    <w:nsid w:val="3DC27F0E"/>
    <w:multiLevelType w:val="hybridMultilevel"/>
    <w:tmpl w:val="D9449E92"/>
    <w:lvl w:ilvl="0" w:tplc="790AEC1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329CA"/>
    <w:multiLevelType w:val="hybridMultilevel"/>
    <w:tmpl w:val="F88E2980"/>
    <w:lvl w:ilvl="0" w:tplc="422020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BF3734"/>
    <w:multiLevelType w:val="hybridMultilevel"/>
    <w:tmpl w:val="FE046B1A"/>
    <w:lvl w:ilvl="0" w:tplc="56CA0754">
      <w:start w:val="1"/>
      <w:numFmt w:val="bullet"/>
      <w:lvlText w:val="•"/>
      <w:lvlJc w:val="left"/>
      <w:pPr>
        <w:tabs>
          <w:tab w:val="num" w:pos="720"/>
        </w:tabs>
        <w:ind w:left="720" w:hanging="360"/>
      </w:pPr>
      <w:rPr>
        <w:rFonts w:ascii="Arial" w:hAnsi="Arial" w:hint="default"/>
      </w:rPr>
    </w:lvl>
    <w:lvl w:ilvl="1" w:tplc="5A4EB40E" w:tentative="1">
      <w:start w:val="1"/>
      <w:numFmt w:val="bullet"/>
      <w:lvlText w:val="•"/>
      <w:lvlJc w:val="left"/>
      <w:pPr>
        <w:tabs>
          <w:tab w:val="num" w:pos="1440"/>
        </w:tabs>
        <w:ind w:left="1440" w:hanging="360"/>
      </w:pPr>
      <w:rPr>
        <w:rFonts w:ascii="Arial" w:hAnsi="Arial" w:hint="default"/>
      </w:rPr>
    </w:lvl>
    <w:lvl w:ilvl="2" w:tplc="FFD42D98" w:tentative="1">
      <w:start w:val="1"/>
      <w:numFmt w:val="bullet"/>
      <w:lvlText w:val="•"/>
      <w:lvlJc w:val="left"/>
      <w:pPr>
        <w:tabs>
          <w:tab w:val="num" w:pos="2160"/>
        </w:tabs>
        <w:ind w:left="2160" w:hanging="360"/>
      </w:pPr>
      <w:rPr>
        <w:rFonts w:ascii="Arial" w:hAnsi="Arial" w:hint="default"/>
      </w:rPr>
    </w:lvl>
    <w:lvl w:ilvl="3" w:tplc="9926E304" w:tentative="1">
      <w:start w:val="1"/>
      <w:numFmt w:val="bullet"/>
      <w:lvlText w:val="•"/>
      <w:lvlJc w:val="left"/>
      <w:pPr>
        <w:tabs>
          <w:tab w:val="num" w:pos="2880"/>
        </w:tabs>
        <w:ind w:left="2880" w:hanging="360"/>
      </w:pPr>
      <w:rPr>
        <w:rFonts w:ascii="Arial" w:hAnsi="Arial" w:hint="default"/>
      </w:rPr>
    </w:lvl>
    <w:lvl w:ilvl="4" w:tplc="9EEA1F84" w:tentative="1">
      <w:start w:val="1"/>
      <w:numFmt w:val="bullet"/>
      <w:lvlText w:val="•"/>
      <w:lvlJc w:val="left"/>
      <w:pPr>
        <w:tabs>
          <w:tab w:val="num" w:pos="3600"/>
        </w:tabs>
        <w:ind w:left="3600" w:hanging="360"/>
      </w:pPr>
      <w:rPr>
        <w:rFonts w:ascii="Arial" w:hAnsi="Arial" w:hint="default"/>
      </w:rPr>
    </w:lvl>
    <w:lvl w:ilvl="5" w:tplc="7D14EDEC" w:tentative="1">
      <w:start w:val="1"/>
      <w:numFmt w:val="bullet"/>
      <w:lvlText w:val="•"/>
      <w:lvlJc w:val="left"/>
      <w:pPr>
        <w:tabs>
          <w:tab w:val="num" w:pos="4320"/>
        </w:tabs>
        <w:ind w:left="4320" w:hanging="360"/>
      </w:pPr>
      <w:rPr>
        <w:rFonts w:ascii="Arial" w:hAnsi="Arial" w:hint="default"/>
      </w:rPr>
    </w:lvl>
    <w:lvl w:ilvl="6" w:tplc="3CC48CA0" w:tentative="1">
      <w:start w:val="1"/>
      <w:numFmt w:val="bullet"/>
      <w:lvlText w:val="•"/>
      <w:lvlJc w:val="left"/>
      <w:pPr>
        <w:tabs>
          <w:tab w:val="num" w:pos="5040"/>
        </w:tabs>
        <w:ind w:left="5040" w:hanging="360"/>
      </w:pPr>
      <w:rPr>
        <w:rFonts w:ascii="Arial" w:hAnsi="Arial" w:hint="default"/>
      </w:rPr>
    </w:lvl>
    <w:lvl w:ilvl="7" w:tplc="6C48A098" w:tentative="1">
      <w:start w:val="1"/>
      <w:numFmt w:val="bullet"/>
      <w:lvlText w:val="•"/>
      <w:lvlJc w:val="left"/>
      <w:pPr>
        <w:tabs>
          <w:tab w:val="num" w:pos="5760"/>
        </w:tabs>
        <w:ind w:left="5760" w:hanging="360"/>
      </w:pPr>
      <w:rPr>
        <w:rFonts w:ascii="Arial" w:hAnsi="Arial" w:hint="default"/>
      </w:rPr>
    </w:lvl>
    <w:lvl w:ilvl="8" w:tplc="864A24B0" w:tentative="1">
      <w:start w:val="1"/>
      <w:numFmt w:val="bullet"/>
      <w:lvlText w:val="•"/>
      <w:lvlJc w:val="left"/>
      <w:pPr>
        <w:tabs>
          <w:tab w:val="num" w:pos="6480"/>
        </w:tabs>
        <w:ind w:left="6480" w:hanging="360"/>
      </w:pPr>
      <w:rPr>
        <w:rFonts w:ascii="Arial" w:hAnsi="Arial" w:hint="default"/>
      </w:rPr>
    </w:lvl>
  </w:abstractNum>
  <w:abstractNum w:abstractNumId="16">
    <w:nsid w:val="4D434ED7"/>
    <w:multiLevelType w:val="hybridMultilevel"/>
    <w:tmpl w:val="8C924256"/>
    <w:lvl w:ilvl="0" w:tplc="5CEE7636">
      <w:start w:val="1"/>
      <w:numFmt w:val="bullet"/>
      <w:lvlText w:val="•"/>
      <w:lvlJc w:val="left"/>
      <w:pPr>
        <w:tabs>
          <w:tab w:val="num" w:pos="720"/>
        </w:tabs>
        <w:ind w:left="720" w:hanging="360"/>
      </w:pPr>
      <w:rPr>
        <w:rFonts w:ascii="Arial" w:hAnsi="Arial" w:hint="default"/>
      </w:rPr>
    </w:lvl>
    <w:lvl w:ilvl="1" w:tplc="84041798" w:tentative="1">
      <w:start w:val="1"/>
      <w:numFmt w:val="bullet"/>
      <w:lvlText w:val="•"/>
      <w:lvlJc w:val="left"/>
      <w:pPr>
        <w:tabs>
          <w:tab w:val="num" w:pos="1440"/>
        </w:tabs>
        <w:ind w:left="1440" w:hanging="360"/>
      </w:pPr>
      <w:rPr>
        <w:rFonts w:ascii="Arial" w:hAnsi="Arial" w:hint="default"/>
      </w:rPr>
    </w:lvl>
    <w:lvl w:ilvl="2" w:tplc="9D3A3F46" w:tentative="1">
      <w:start w:val="1"/>
      <w:numFmt w:val="bullet"/>
      <w:lvlText w:val="•"/>
      <w:lvlJc w:val="left"/>
      <w:pPr>
        <w:tabs>
          <w:tab w:val="num" w:pos="2160"/>
        </w:tabs>
        <w:ind w:left="2160" w:hanging="360"/>
      </w:pPr>
      <w:rPr>
        <w:rFonts w:ascii="Arial" w:hAnsi="Arial" w:hint="default"/>
      </w:rPr>
    </w:lvl>
    <w:lvl w:ilvl="3" w:tplc="CAACAA52" w:tentative="1">
      <w:start w:val="1"/>
      <w:numFmt w:val="bullet"/>
      <w:lvlText w:val="•"/>
      <w:lvlJc w:val="left"/>
      <w:pPr>
        <w:tabs>
          <w:tab w:val="num" w:pos="2880"/>
        </w:tabs>
        <w:ind w:left="2880" w:hanging="360"/>
      </w:pPr>
      <w:rPr>
        <w:rFonts w:ascii="Arial" w:hAnsi="Arial" w:hint="default"/>
      </w:rPr>
    </w:lvl>
    <w:lvl w:ilvl="4" w:tplc="B44C5CE2" w:tentative="1">
      <w:start w:val="1"/>
      <w:numFmt w:val="bullet"/>
      <w:lvlText w:val="•"/>
      <w:lvlJc w:val="left"/>
      <w:pPr>
        <w:tabs>
          <w:tab w:val="num" w:pos="3600"/>
        </w:tabs>
        <w:ind w:left="3600" w:hanging="360"/>
      </w:pPr>
      <w:rPr>
        <w:rFonts w:ascii="Arial" w:hAnsi="Arial" w:hint="default"/>
      </w:rPr>
    </w:lvl>
    <w:lvl w:ilvl="5" w:tplc="AFE0B7B8" w:tentative="1">
      <w:start w:val="1"/>
      <w:numFmt w:val="bullet"/>
      <w:lvlText w:val="•"/>
      <w:lvlJc w:val="left"/>
      <w:pPr>
        <w:tabs>
          <w:tab w:val="num" w:pos="4320"/>
        </w:tabs>
        <w:ind w:left="4320" w:hanging="360"/>
      </w:pPr>
      <w:rPr>
        <w:rFonts w:ascii="Arial" w:hAnsi="Arial" w:hint="default"/>
      </w:rPr>
    </w:lvl>
    <w:lvl w:ilvl="6" w:tplc="86723BB4" w:tentative="1">
      <w:start w:val="1"/>
      <w:numFmt w:val="bullet"/>
      <w:lvlText w:val="•"/>
      <w:lvlJc w:val="left"/>
      <w:pPr>
        <w:tabs>
          <w:tab w:val="num" w:pos="5040"/>
        </w:tabs>
        <w:ind w:left="5040" w:hanging="360"/>
      </w:pPr>
      <w:rPr>
        <w:rFonts w:ascii="Arial" w:hAnsi="Arial" w:hint="default"/>
      </w:rPr>
    </w:lvl>
    <w:lvl w:ilvl="7" w:tplc="CABC2328" w:tentative="1">
      <w:start w:val="1"/>
      <w:numFmt w:val="bullet"/>
      <w:lvlText w:val="•"/>
      <w:lvlJc w:val="left"/>
      <w:pPr>
        <w:tabs>
          <w:tab w:val="num" w:pos="5760"/>
        </w:tabs>
        <w:ind w:left="5760" w:hanging="360"/>
      </w:pPr>
      <w:rPr>
        <w:rFonts w:ascii="Arial" w:hAnsi="Arial" w:hint="default"/>
      </w:rPr>
    </w:lvl>
    <w:lvl w:ilvl="8" w:tplc="3BC6AE12" w:tentative="1">
      <w:start w:val="1"/>
      <w:numFmt w:val="bullet"/>
      <w:lvlText w:val="•"/>
      <w:lvlJc w:val="left"/>
      <w:pPr>
        <w:tabs>
          <w:tab w:val="num" w:pos="6480"/>
        </w:tabs>
        <w:ind w:left="6480" w:hanging="360"/>
      </w:pPr>
      <w:rPr>
        <w:rFonts w:ascii="Arial" w:hAnsi="Arial" w:hint="default"/>
      </w:rPr>
    </w:lvl>
  </w:abstractNum>
  <w:abstractNum w:abstractNumId="17">
    <w:nsid w:val="528864A7"/>
    <w:multiLevelType w:val="hybridMultilevel"/>
    <w:tmpl w:val="34ECC83A"/>
    <w:lvl w:ilvl="0" w:tplc="138E7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0A0D39"/>
    <w:multiLevelType w:val="hybridMultilevel"/>
    <w:tmpl w:val="886641FC"/>
    <w:lvl w:ilvl="0" w:tplc="C0AE5F4A">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63228"/>
    <w:multiLevelType w:val="hybridMultilevel"/>
    <w:tmpl w:val="CBD2C81A"/>
    <w:lvl w:ilvl="0" w:tplc="2EFA95E6">
      <w:start w:val="1"/>
      <w:numFmt w:val="bullet"/>
      <w:lvlText w:val="•"/>
      <w:lvlJc w:val="left"/>
      <w:pPr>
        <w:tabs>
          <w:tab w:val="num" w:pos="720"/>
        </w:tabs>
        <w:ind w:left="720" w:hanging="360"/>
      </w:pPr>
      <w:rPr>
        <w:rFonts w:ascii="Arial" w:hAnsi="Arial" w:hint="default"/>
      </w:rPr>
    </w:lvl>
    <w:lvl w:ilvl="1" w:tplc="15F6E582" w:tentative="1">
      <w:start w:val="1"/>
      <w:numFmt w:val="bullet"/>
      <w:lvlText w:val="•"/>
      <w:lvlJc w:val="left"/>
      <w:pPr>
        <w:tabs>
          <w:tab w:val="num" w:pos="1440"/>
        </w:tabs>
        <w:ind w:left="1440" w:hanging="360"/>
      </w:pPr>
      <w:rPr>
        <w:rFonts w:ascii="Arial" w:hAnsi="Arial" w:hint="default"/>
      </w:rPr>
    </w:lvl>
    <w:lvl w:ilvl="2" w:tplc="66B0F590" w:tentative="1">
      <w:start w:val="1"/>
      <w:numFmt w:val="bullet"/>
      <w:lvlText w:val="•"/>
      <w:lvlJc w:val="left"/>
      <w:pPr>
        <w:tabs>
          <w:tab w:val="num" w:pos="2160"/>
        </w:tabs>
        <w:ind w:left="2160" w:hanging="360"/>
      </w:pPr>
      <w:rPr>
        <w:rFonts w:ascii="Arial" w:hAnsi="Arial" w:hint="default"/>
      </w:rPr>
    </w:lvl>
    <w:lvl w:ilvl="3" w:tplc="1F2C5B4E" w:tentative="1">
      <w:start w:val="1"/>
      <w:numFmt w:val="bullet"/>
      <w:lvlText w:val="•"/>
      <w:lvlJc w:val="left"/>
      <w:pPr>
        <w:tabs>
          <w:tab w:val="num" w:pos="2880"/>
        </w:tabs>
        <w:ind w:left="2880" w:hanging="360"/>
      </w:pPr>
      <w:rPr>
        <w:rFonts w:ascii="Arial" w:hAnsi="Arial" w:hint="default"/>
      </w:rPr>
    </w:lvl>
    <w:lvl w:ilvl="4" w:tplc="4F6C6F42" w:tentative="1">
      <w:start w:val="1"/>
      <w:numFmt w:val="bullet"/>
      <w:lvlText w:val="•"/>
      <w:lvlJc w:val="left"/>
      <w:pPr>
        <w:tabs>
          <w:tab w:val="num" w:pos="3600"/>
        </w:tabs>
        <w:ind w:left="3600" w:hanging="360"/>
      </w:pPr>
      <w:rPr>
        <w:rFonts w:ascii="Arial" w:hAnsi="Arial" w:hint="default"/>
      </w:rPr>
    </w:lvl>
    <w:lvl w:ilvl="5" w:tplc="A80679A8" w:tentative="1">
      <w:start w:val="1"/>
      <w:numFmt w:val="bullet"/>
      <w:lvlText w:val="•"/>
      <w:lvlJc w:val="left"/>
      <w:pPr>
        <w:tabs>
          <w:tab w:val="num" w:pos="4320"/>
        </w:tabs>
        <w:ind w:left="4320" w:hanging="360"/>
      </w:pPr>
      <w:rPr>
        <w:rFonts w:ascii="Arial" w:hAnsi="Arial" w:hint="default"/>
      </w:rPr>
    </w:lvl>
    <w:lvl w:ilvl="6" w:tplc="9FAC255C" w:tentative="1">
      <w:start w:val="1"/>
      <w:numFmt w:val="bullet"/>
      <w:lvlText w:val="•"/>
      <w:lvlJc w:val="left"/>
      <w:pPr>
        <w:tabs>
          <w:tab w:val="num" w:pos="5040"/>
        </w:tabs>
        <w:ind w:left="5040" w:hanging="360"/>
      </w:pPr>
      <w:rPr>
        <w:rFonts w:ascii="Arial" w:hAnsi="Arial" w:hint="default"/>
      </w:rPr>
    </w:lvl>
    <w:lvl w:ilvl="7" w:tplc="BDF275E2" w:tentative="1">
      <w:start w:val="1"/>
      <w:numFmt w:val="bullet"/>
      <w:lvlText w:val="•"/>
      <w:lvlJc w:val="left"/>
      <w:pPr>
        <w:tabs>
          <w:tab w:val="num" w:pos="5760"/>
        </w:tabs>
        <w:ind w:left="5760" w:hanging="360"/>
      </w:pPr>
      <w:rPr>
        <w:rFonts w:ascii="Arial" w:hAnsi="Arial" w:hint="default"/>
      </w:rPr>
    </w:lvl>
    <w:lvl w:ilvl="8" w:tplc="BC549362" w:tentative="1">
      <w:start w:val="1"/>
      <w:numFmt w:val="bullet"/>
      <w:lvlText w:val="•"/>
      <w:lvlJc w:val="left"/>
      <w:pPr>
        <w:tabs>
          <w:tab w:val="num" w:pos="6480"/>
        </w:tabs>
        <w:ind w:left="6480" w:hanging="360"/>
      </w:pPr>
      <w:rPr>
        <w:rFonts w:ascii="Arial" w:hAnsi="Arial" w:hint="default"/>
      </w:rPr>
    </w:lvl>
  </w:abstractNum>
  <w:abstractNum w:abstractNumId="20">
    <w:nsid w:val="63EF1810"/>
    <w:multiLevelType w:val="hybridMultilevel"/>
    <w:tmpl w:val="A7C2298E"/>
    <w:lvl w:ilvl="0" w:tplc="78B6634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A12AF"/>
    <w:multiLevelType w:val="hybridMultilevel"/>
    <w:tmpl w:val="D9925B04"/>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2">
    <w:nsid w:val="69886362"/>
    <w:multiLevelType w:val="hybridMultilevel"/>
    <w:tmpl w:val="07EC4F4A"/>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3">
    <w:nsid w:val="7CB34429"/>
    <w:multiLevelType w:val="hybridMultilevel"/>
    <w:tmpl w:val="920A2EBC"/>
    <w:lvl w:ilvl="0" w:tplc="9E1C17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
  </w:num>
  <w:num w:numId="3">
    <w:abstractNumId w:val="14"/>
  </w:num>
  <w:num w:numId="4">
    <w:abstractNumId w:val="9"/>
  </w:num>
  <w:num w:numId="5">
    <w:abstractNumId w:val="11"/>
  </w:num>
  <w:num w:numId="6">
    <w:abstractNumId w:val="2"/>
  </w:num>
  <w:num w:numId="7">
    <w:abstractNumId w:val="18"/>
  </w:num>
  <w:num w:numId="8">
    <w:abstractNumId w:val="8"/>
  </w:num>
  <w:num w:numId="9">
    <w:abstractNumId w:val="6"/>
  </w:num>
  <w:num w:numId="10">
    <w:abstractNumId w:val="16"/>
  </w:num>
  <w:num w:numId="11">
    <w:abstractNumId w:val="15"/>
  </w:num>
  <w:num w:numId="12">
    <w:abstractNumId w:val="19"/>
  </w:num>
  <w:num w:numId="13">
    <w:abstractNumId w:val="12"/>
  </w:num>
  <w:num w:numId="14">
    <w:abstractNumId w:val="10"/>
  </w:num>
  <w:num w:numId="15">
    <w:abstractNumId w:val="17"/>
  </w:num>
  <w:num w:numId="16">
    <w:abstractNumId w:val="4"/>
  </w:num>
  <w:num w:numId="17">
    <w:abstractNumId w:val="1"/>
  </w:num>
  <w:num w:numId="18">
    <w:abstractNumId w:val="21"/>
  </w:num>
  <w:num w:numId="19">
    <w:abstractNumId w:val="22"/>
  </w:num>
  <w:num w:numId="20">
    <w:abstractNumId w:val="5"/>
  </w:num>
  <w:num w:numId="21">
    <w:abstractNumId w:val="20"/>
  </w:num>
  <w:num w:numId="22">
    <w:abstractNumId w:val="13"/>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B"/>
    <w:rsid w:val="00000964"/>
    <w:rsid w:val="000014E5"/>
    <w:rsid w:val="00001986"/>
    <w:rsid w:val="0000252A"/>
    <w:rsid w:val="00002677"/>
    <w:rsid w:val="00002941"/>
    <w:rsid w:val="00002D29"/>
    <w:rsid w:val="0000330C"/>
    <w:rsid w:val="00003AC7"/>
    <w:rsid w:val="00003D95"/>
    <w:rsid w:val="0000431F"/>
    <w:rsid w:val="00004DCA"/>
    <w:rsid w:val="00005096"/>
    <w:rsid w:val="00005588"/>
    <w:rsid w:val="00005ABD"/>
    <w:rsid w:val="00005FAC"/>
    <w:rsid w:val="00005FB9"/>
    <w:rsid w:val="00006726"/>
    <w:rsid w:val="00006728"/>
    <w:rsid w:val="00006A36"/>
    <w:rsid w:val="00006A94"/>
    <w:rsid w:val="00006F4E"/>
    <w:rsid w:val="0000732E"/>
    <w:rsid w:val="000079F8"/>
    <w:rsid w:val="00010272"/>
    <w:rsid w:val="00010378"/>
    <w:rsid w:val="00011272"/>
    <w:rsid w:val="00011A20"/>
    <w:rsid w:val="00011E12"/>
    <w:rsid w:val="0001275D"/>
    <w:rsid w:val="00012F7D"/>
    <w:rsid w:val="0001372F"/>
    <w:rsid w:val="00013A98"/>
    <w:rsid w:val="00013AE2"/>
    <w:rsid w:val="0001406E"/>
    <w:rsid w:val="000143F9"/>
    <w:rsid w:val="00014473"/>
    <w:rsid w:val="00014A0B"/>
    <w:rsid w:val="00014BB3"/>
    <w:rsid w:val="000156A7"/>
    <w:rsid w:val="00015A6D"/>
    <w:rsid w:val="00015CA1"/>
    <w:rsid w:val="0001601E"/>
    <w:rsid w:val="00016FAD"/>
    <w:rsid w:val="00017B3B"/>
    <w:rsid w:val="00020388"/>
    <w:rsid w:val="00020E8B"/>
    <w:rsid w:val="000217C7"/>
    <w:rsid w:val="00021A9D"/>
    <w:rsid w:val="00021B87"/>
    <w:rsid w:val="000243AF"/>
    <w:rsid w:val="0002525E"/>
    <w:rsid w:val="00025E60"/>
    <w:rsid w:val="000261C2"/>
    <w:rsid w:val="00026655"/>
    <w:rsid w:val="0002685B"/>
    <w:rsid w:val="00026914"/>
    <w:rsid w:val="0003013E"/>
    <w:rsid w:val="00030887"/>
    <w:rsid w:val="00031905"/>
    <w:rsid w:val="00031D70"/>
    <w:rsid w:val="000320E7"/>
    <w:rsid w:val="00032494"/>
    <w:rsid w:val="000333CA"/>
    <w:rsid w:val="000335A1"/>
    <w:rsid w:val="000335F9"/>
    <w:rsid w:val="00033D28"/>
    <w:rsid w:val="00034661"/>
    <w:rsid w:val="000360BC"/>
    <w:rsid w:val="00036497"/>
    <w:rsid w:val="00036A79"/>
    <w:rsid w:val="00037226"/>
    <w:rsid w:val="00037C11"/>
    <w:rsid w:val="00040100"/>
    <w:rsid w:val="00040439"/>
    <w:rsid w:val="00040488"/>
    <w:rsid w:val="000408F8"/>
    <w:rsid w:val="00040B08"/>
    <w:rsid w:val="0004109E"/>
    <w:rsid w:val="00041139"/>
    <w:rsid w:val="00041235"/>
    <w:rsid w:val="00041EF9"/>
    <w:rsid w:val="00041FD8"/>
    <w:rsid w:val="0004214C"/>
    <w:rsid w:val="0004219D"/>
    <w:rsid w:val="00042A03"/>
    <w:rsid w:val="00042C40"/>
    <w:rsid w:val="0004336C"/>
    <w:rsid w:val="000437E3"/>
    <w:rsid w:val="0004444F"/>
    <w:rsid w:val="00044A4B"/>
    <w:rsid w:val="00044D83"/>
    <w:rsid w:val="00045373"/>
    <w:rsid w:val="00045A81"/>
    <w:rsid w:val="00045E5C"/>
    <w:rsid w:val="00046384"/>
    <w:rsid w:val="000468EC"/>
    <w:rsid w:val="00046B81"/>
    <w:rsid w:val="0004729C"/>
    <w:rsid w:val="00047740"/>
    <w:rsid w:val="00050116"/>
    <w:rsid w:val="0005050F"/>
    <w:rsid w:val="00051218"/>
    <w:rsid w:val="000516D5"/>
    <w:rsid w:val="000523F4"/>
    <w:rsid w:val="00052511"/>
    <w:rsid w:val="000526C9"/>
    <w:rsid w:val="0005345F"/>
    <w:rsid w:val="00054282"/>
    <w:rsid w:val="000542AE"/>
    <w:rsid w:val="00054515"/>
    <w:rsid w:val="0005462C"/>
    <w:rsid w:val="00055925"/>
    <w:rsid w:val="00056360"/>
    <w:rsid w:val="00056473"/>
    <w:rsid w:val="0005653B"/>
    <w:rsid w:val="0005746D"/>
    <w:rsid w:val="000576A0"/>
    <w:rsid w:val="0006003F"/>
    <w:rsid w:val="000602BA"/>
    <w:rsid w:val="000615BF"/>
    <w:rsid w:val="0006276A"/>
    <w:rsid w:val="000634F5"/>
    <w:rsid w:val="0006417E"/>
    <w:rsid w:val="0006419C"/>
    <w:rsid w:val="000644DC"/>
    <w:rsid w:val="0006497E"/>
    <w:rsid w:val="00064AF5"/>
    <w:rsid w:val="000650EB"/>
    <w:rsid w:val="00065284"/>
    <w:rsid w:val="00066110"/>
    <w:rsid w:val="000661CE"/>
    <w:rsid w:val="00066220"/>
    <w:rsid w:val="00066936"/>
    <w:rsid w:val="000670F2"/>
    <w:rsid w:val="000678D5"/>
    <w:rsid w:val="00067F9B"/>
    <w:rsid w:val="00070119"/>
    <w:rsid w:val="00070E15"/>
    <w:rsid w:val="00070E18"/>
    <w:rsid w:val="0007144C"/>
    <w:rsid w:val="000715CE"/>
    <w:rsid w:val="00071D07"/>
    <w:rsid w:val="000720A0"/>
    <w:rsid w:val="00072B93"/>
    <w:rsid w:val="00072D1A"/>
    <w:rsid w:val="0007353F"/>
    <w:rsid w:val="00073EBE"/>
    <w:rsid w:val="00073F2A"/>
    <w:rsid w:val="000747A4"/>
    <w:rsid w:val="00074ABA"/>
    <w:rsid w:val="00074AD5"/>
    <w:rsid w:val="00074DF0"/>
    <w:rsid w:val="000754BA"/>
    <w:rsid w:val="00076392"/>
    <w:rsid w:val="000769FA"/>
    <w:rsid w:val="00076F51"/>
    <w:rsid w:val="0008036D"/>
    <w:rsid w:val="00080D09"/>
    <w:rsid w:val="00080F33"/>
    <w:rsid w:val="00081A7E"/>
    <w:rsid w:val="00082296"/>
    <w:rsid w:val="00082645"/>
    <w:rsid w:val="00082779"/>
    <w:rsid w:val="00082E11"/>
    <w:rsid w:val="00082FE9"/>
    <w:rsid w:val="000833A2"/>
    <w:rsid w:val="00083A4A"/>
    <w:rsid w:val="00083E35"/>
    <w:rsid w:val="0008436D"/>
    <w:rsid w:val="00084483"/>
    <w:rsid w:val="000844A7"/>
    <w:rsid w:val="00085027"/>
    <w:rsid w:val="00085495"/>
    <w:rsid w:val="00085ED8"/>
    <w:rsid w:val="00086014"/>
    <w:rsid w:val="0008638F"/>
    <w:rsid w:val="00087113"/>
    <w:rsid w:val="000874B9"/>
    <w:rsid w:val="00087E31"/>
    <w:rsid w:val="000902F3"/>
    <w:rsid w:val="000903B5"/>
    <w:rsid w:val="000909D1"/>
    <w:rsid w:val="00091793"/>
    <w:rsid w:val="00091EB0"/>
    <w:rsid w:val="00092112"/>
    <w:rsid w:val="000922E4"/>
    <w:rsid w:val="000937E3"/>
    <w:rsid w:val="00094274"/>
    <w:rsid w:val="00094602"/>
    <w:rsid w:val="00094C51"/>
    <w:rsid w:val="00094F5C"/>
    <w:rsid w:val="000955AC"/>
    <w:rsid w:val="00095E52"/>
    <w:rsid w:val="000965CA"/>
    <w:rsid w:val="00096D87"/>
    <w:rsid w:val="00096E22"/>
    <w:rsid w:val="00097078"/>
    <w:rsid w:val="00097E3C"/>
    <w:rsid w:val="000A18DD"/>
    <w:rsid w:val="000A230C"/>
    <w:rsid w:val="000A3002"/>
    <w:rsid w:val="000A3123"/>
    <w:rsid w:val="000A3ADC"/>
    <w:rsid w:val="000A6186"/>
    <w:rsid w:val="000A61E6"/>
    <w:rsid w:val="000A7064"/>
    <w:rsid w:val="000A706F"/>
    <w:rsid w:val="000A74B2"/>
    <w:rsid w:val="000A74B4"/>
    <w:rsid w:val="000A7771"/>
    <w:rsid w:val="000A7A5E"/>
    <w:rsid w:val="000B0158"/>
    <w:rsid w:val="000B0243"/>
    <w:rsid w:val="000B04A6"/>
    <w:rsid w:val="000B158F"/>
    <w:rsid w:val="000B16B1"/>
    <w:rsid w:val="000B1E65"/>
    <w:rsid w:val="000B1FBB"/>
    <w:rsid w:val="000B292C"/>
    <w:rsid w:val="000B2C48"/>
    <w:rsid w:val="000B2DB2"/>
    <w:rsid w:val="000B3E1D"/>
    <w:rsid w:val="000B4DB5"/>
    <w:rsid w:val="000B68DF"/>
    <w:rsid w:val="000B6B64"/>
    <w:rsid w:val="000B73F4"/>
    <w:rsid w:val="000B7838"/>
    <w:rsid w:val="000C0096"/>
    <w:rsid w:val="000C0288"/>
    <w:rsid w:val="000C1896"/>
    <w:rsid w:val="000C18F7"/>
    <w:rsid w:val="000C19AD"/>
    <w:rsid w:val="000C231D"/>
    <w:rsid w:val="000C2754"/>
    <w:rsid w:val="000C2853"/>
    <w:rsid w:val="000C30CF"/>
    <w:rsid w:val="000C3961"/>
    <w:rsid w:val="000C3F88"/>
    <w:rsid w:val="000C43C0"/>
    <w:rsid w:val="000C4407"/>
    <w:rsid w:val="000C552F"/>
    <w:rsid w:val="000C5531"/>
    <w:rsid w:val="000C5652"/>
    <w:rsid w:val="000C58B1"/>
    <w:rsid w:val="000C5CA8"/>
    <w:rsid w:val="000C5EFA"/>
    <w:rsid w:val="000C7114"/>
    <w:rsid w:val="000C713E"/>
    <w:rsid w:val="000C7367"/>
    <w:rsid w:val="000C75C6"/>
    <w:rsid w:val="000D2A15"/>
    <w:rsid w:val="000D35ED"/>
    <w:rsid w:val="000D37EE"/>
    <w:rsid w:val="000D38BA"/>
    <w:rsid w:val="000D38E6"/>
    <w:rsid w:val="000D42AA"/>
    <w:rsid w:val="000D5A28"/>
    <w:rsid w:val="000D6602"/>
    <w:rsid w:val="000D66E8"/>
    <w:rsid w:val="000D6820"/>
    <w:rsid w:val="000D6947"/>
    <w:rsid w:val="000D6DAA"/>
    <w:rsid w:val="000D7126"/>
    <w:rsid w:val="000D76E3"/>
    <w:rsid w:val="000D7E27"/>
    <w:rsid w:val="000D7EBA"/>
    <w:rsid w:val="000E03B4"/>
    <w:rsid w:val="000E06BA"/>
    <w:rsid w:val="000E2A83"/>
    <w:rsid w:val="000E32B4"/>
    <w:rsid w:val="000E4133"/>
    <w:rsid w:val="000E4B50"/>
    <w:rsid w:val="000E4BCA"/>
    <w:rsid w:val="000E4ED7"/>
    <w:rsid w:val="000E61CE"/>
    <w:rsid w:val="000E6377"/>
    <w:rsid w:val="000E69D3"/>
    <w:rsid w:val="000E6E55"/>
    <w:rsid w:val="000E74E0"/>
    <w:rsid w:val="000E760C"/>
    <w:rsid w:val="000E7967"/>
    <w:rsid w:val="000E79EA"/>
    <w:rsid w:val="000E7E78"/>
    <w:rsid w:val="000F06A8"/>
    <w:rsid w:val="000F0F5F"/>
    <w:rsid w:val="000F106C"/>
    <w:rsid w:val="000F22F4"/>
    <w:rsid w:val="000F260C"/>
    <w:rsid w:val="000F2BDA"/>
    <w:rsid w:val="000F3BF5"/>
    <w:rsid w:val="000F57A9"/>
    <w:rsid w:val="000F58FB"/>
    <w:rsid w:val="000F5E25"/>
    <w:rsid w:val="000F5F70"/>
    <w:rsid w:val="000F6B5F"/>
    <w:rsid w:val="000F6E96"/>
    <w:rsid w:val="000F771C"/>
    <w:rsid w:val="0010082F"/>
    <w:rsid w:val="00101089"/>
    <w:rsid w:val="00101216"/>
    <w:rsid w:val="0010159E"/>
    <w:rsid w:val="00103E79"/>
    <w:rsid w:val="001040F7"/>
    <w:rsid w:val="00104813"/>
    <w:rsid w:val="00104C52"/>
    <w:rsid w:val="00104F4A"/>
    <w:rsid w:val="001064DC"/>
    <w:rsid w:val="00107E94"/>
    <w:rsid w:val="001101C5"/>
    <w:rsid w:val="00110FCB"/>
    <w:rsid w:val="00111200"/>
    <w:rsid w:val="0011192C"/>
    <w:rsid w:val="00111BAB"/>
    <w:rsid w:val="00111C96"/>
    <w:rsid w:val="00112507"/>
    <w:rsid w:val="00112822"/>
    <w:rsid w:val="001129A4"/>
    <w:rsid w:val="00113030"/>
    <w:rsid w:val="001133C1"/>
    <w:rsid w:val="00113899"/>
    <w:rsid w:val="00113B51"/>
    <w:rsid w:val="00113DC6"/>
    <w:rsid w:val="00114DCB"/>
    <w:rsid w:val="001150B2"/>
    <w:rsid w:val="00116737"/>
    <w:rsid w:val="00116A70"/>
    <w:rsid w:val="00116C2E"/>
    <w:rsid w:val="00117F74"/>
    <w:rsid w:val="001200C2"/>
    <w:rsid w:val="0012175C"/>
    <w:rsid w:val="00121F98"/>
    <w:rsid w:val="00122434"/>
    <w:rsid w:val="0012287F"/>
    <w:rsid w:val="0012322C"/>
    <w:rsid w:val="00124545"/>
    <w:rsid w:val="001248E1"/>
    <w:rsid w:val="00125E4D"/>
    <w:rsid w:val="001269CB"/>
    <w:rsid w:val="00126BA4"/>
    <w:rsid w:val="00126C83"/>
    <w:rsid w:val="001271FB"/>
    <w:rsid w:val="00127476"/>
    <w:rsid w:val="00127D6F"/>
    <w:rsid w:val="0013084E"/>
    <w:rsid w:val="001308A7"/>
    <w:rsid w:val="00130D22"/>
    <w:rsid w:val="00131089"/>
    <w:rsid w:val="001324F5"/>
    <w:rsid w:val="00132D8C"/>
    <w:rsid w:val="00133324"/>
    <w:rsid w:val="001335A3"/>
    <w:rsid w:val="00133AA5"/>
    <w:rsid w:val="00133BEA"/>
    <w:rsid w:val="001349BD"/>
    <w:rsid w:val="0013573E"/>
    <w:rsid w:val="001358B5"/>
    <w:rsid w:val="00135F4E"/>
    <w:rsid w:val="001363A9"/>
    <w:rsid w:val="0013660F"/>
    <w:rsid w:val="00136795"/>
    <w:rsid w:val="001367A3"/>
    <w:rsid w:val="001368D4"/>
    <w:rsid w:val="00136F74"/>
    <w:rsid w:val="00136FEA"/>
    <w:rsid w:val="00137D21"/>
    <w:rsid w:val="00140813"/>
    <w:rsid w:val="00140861"/>
    <w:rsid w:val="00141124"/>
    <w:rsid w:val="00141720"/>
    <w:rsid w:val="00141927"/>
    <w:rsid w:val="00141C85"/>
    <w:rsid w:val="00142089"/>
    <w:rsid w:val="00142296"/>
    <w:rsid w:val="00142485"/>
    <w:rsid w:val="001433C0"/>
    <w:rsid w:val="001437C0"/>
    <w:rsid w:val="00143E1C"/>
    <w:rsid w:val="0014405A"/>
    <w:rsid w:val="001441C8"/>
    <w:rsid w:val="0014426A"/>
    <w:rsid w:val="00144C6E"/>
    <w:rsid w:val="001457CE"/>
    <w:rsid w:val="0014589D"/>
    <w:rsid w:val="0014687D"/>
    <w:rsid w:val="00146EE5"/>
    <w:rsid w:val="00146F00"/>
    <w:rsid w:val="00147070"/>
    <w:rsid w:val="00147473"/>
    <w:rsid w:val="001478BB"/>
    <w:rsid w:val="00147AFE"/>
    <w:rsid w:val="00147E95"/>
    <w:rsid w:val="00151571"/>
    <w:rsid w:val="001527AF"/>
    <w:rsid w:val="0015302A"/>
    <w:rsid w:val="001530D6"/>
    <w:rsid w:val="00153283"/>
    <w:rsid w:val="001537AB"/>
    <w:rsid w:val="001540E6"/>
    <w:rsid w:val="00155071"/>
    <w:rsid w:val="0015542D"/>
    <w:rsid w:val="00155A4B"/>
    <w:rsid w:val="00155B18"/>
    <w:rsid w:val="00156466"/>
    <w:rsid w:val="0015677C"/>
    <w:rsid w:val="00156DCA"/>
    <w:rsid w:val="00157B25"/>
    <w:rsid w:val="00157BDE"/>
    <w:rsid w:val="00157E6A"/>
    <w:rsid w:val="00160858"/>
    <w:rsid w:val="001620BB"/>
    <w:rsid w:val="00162ED9"/>
    <w:rsid w:val="00164C6B"/>
    <w:rsid w:val="00164DB1"/>
    <w:rsid w:val="001662F7"/>
    <w:rsid w:val="00166B49"/>
    <w:rsid w:val="00167662"/>
    <w:rsid w:val="001676DE"/>
    <w:rsid w:val="0017060B"/>
    <w:rsid w:val="00170CC1"/>
    <w:rsid w:val="001715DB"/>
    <w:rsid w:val="00171B1E"/>
    <w:rsid w:val="00171C62"/>
    <w:rsid w:val="00171D11"/>
    <w:rsid w:val="001725A2"/>
    <w:rsid w:val="001726E6"/>
    <w:rsid w:val="00173153"/>
    <w:rsid w:val="00173232"/>
    <w:rsid w:val="0017361B"/>
    <w:rsid w:val="00173B82"/>
    <w:rsid w:val="00174556"/>
    <w:rsid w:val="001745AD"/>
    <w:rsid w:val="00174991"/>
    <w:rsid w:val="001757A7"/>
    <w:rsid w:val="001767D1"/>
    <w:rsid w:val="00176B25"/>
    <w:rsid w:val="001806BB"/>
    <w:rsid w:val="001811AD"/>
    <w:rsid w:val="001812F2"/>
    <w:rsid w:val="001819B8"/>
    <w:rsid w:val="00181A72"/>
    <w:rsid w:val="0018291A"/>
    <w:rsid w:val="00182D07"/>
    <w:rsid w:val="001833FE"/>
    <w:rsid w:val="00183454"/>
    <w:rsid w:val="00183612"/>
    <w:rsid w:val="00183658"/>
    <w:rsid w:val="001847F5"/>
    <w:rsid w:val="001857CC"/>
    <w:rsid w:val="00185DC5"/>
    <w:rsid w:val="00185FF0"/>
    <w:rsid w:val="00186C4C"/>
    <w:rsid w:val="00190DBA"/>
    <w:rsid w:val="00191166"/>
    <w:rsid w:val="001915B8"/>
    <w:rsid w:val="001936A0"/>
    <w:rsid w:val="00194295"/>
    <w:rsid w:val="001948AC"/>
    <w:rsid w:val="00194E9E"/>
    <w:rsid w:val="00194F26"/>
    <w:rsid w:val="0019546F"/>
    <w:rsid w:val="00196217"/>
    <w:rsid w:val="001973A1"/>
    <w:rsid w:val="001A0165"/>
    <w:rsid w:val="001A18B5"/>
    <w:rsid w:val="001A2FEB"/>
    <w:rsid w:val="001A3B4B"/>
    <w:rsid w:val="001A4032"/>
    <w:rsid w:val="001A4065"/>
    <w:rsid w:val="001A490E"/>
    <w:rsid w:val="001A50FA"/>
    <w:rsid w:val="001A54E5"/>
    <w:rsid w:val="001A62F3"/>
    <w:rsid w:val="001A659D"/>
    <w:rsid w:val="001A76F3"/>
    <w:rsid w:val="001A7C97"/>
    <w:rsid w:val="001B0783"/>
    <w:rsid w:val="001B1CA1"/>
    <w:rsid w:val="001B2259"/>
    <w:rsid w:val="001B228B"/>
    <w:rsid w:val="001B2630"/>
    <w:rsid w:val="001B3120"/>
    <w:rsid w:val="001B31F9"/>
    <w:rsid w:val="001B3789"/>
    <w:rsid w:val="001B3CCC"/>
    <w:rsid w:val="001B3F72"/>
    <w:rsid w:val="001B4588"/>
    <w:rsid w:val="001B5109"/>
    <w:rsid w:val="001B53BE"/>
    <w:rsid w:val="001B58D9"/>
    <w:rsid w:val="001B5FA1"/>
    <w:rsid w:val="001B72CB"/>
    <w:rsid w:val="001B7983"/>
    <w:rsid w:val="001C03ED"/>
    <w:rsid w:val="001C0A0D"/>
    <w:rsid w:val="001C0B39"/>
    <w:rsid w:val="001C1C17"/>
    <w:rsid w:val="001C1DDB"/>
    <w:rsid w:val="001C23CC"/>
    <w:rsid w:val="001C23D5"/>
    <w:rsid w:val="001C2D5B"/>
    <w:rsid w:val="001C38B8"/>
    <w:rsid w:val="001C38D1"/>
    <w:rsid w:val="001C3AD4"/>
    <w:rsid w:val="001C4344"/>
    <w:rsid w:val="001C463F"/>
    <w:rsid w:val="001C523D"/>
    <w:rsid w:val="001C642C"/>
    <w:rsid w:val="001C66BC"/>
    <w:rsid w:val="001C7226"/>
    <w:rsid w:val="001D01CD"/>
    <w:rsid w:val="001D05B9"/>
    <w:rsid w:val="001D0A7B"/>
    <w:rsid w:val="001D0DDA"/>
    <w:rsid w:val="001D1098"/>
    <w:rsid w:val="001D12E7"/>
    <w:rsid w:val="001D12F1"/>
    <w:rsid w:val="001D2583"/>
    <w:rsid w:val="001D2757"/>
    <w:rsid w:val="001D2B3B"/>
    <w:rsid w:val="001D2CC1"/>
    <w:rsid w:val="001D3ADF"/>
    <w:rsid w:val="001D44EB"/>
    <w:rsid w:val="001D509F"/>
    <w:rsid w:val="001D5381"/>
    <w:rsid w:val="001D57D5"/>
    <w:rsid w:val="001D5C21"/>
    <w:rsid w:val="001D5E85"/>
    <w:rsid w:val="001D60F3"/>
    <w:rsid w:val="001D633B"/>
    <w:rsid w:val="001D6AED"/>
    <w:rsid w:val="001D7389"/>
    <w:rsid w:val="001D7A8B"/>
    <w:rsid w:val="001D7F43"/>
    <w:rsid w:val="001E0CD2"/>
    <w:rsid w:val="001E1435"/>
    <w:rsid w:val="001E15E3"/>
    <w:rsid w:val="001E18A9"/>
    <w:rsid w:val="001E2106"/>
    <w:rsid w:val="001E298F"/>
    <w:rsid w:val="001E2A6F"/>
    <w:rsid w:val="001E2ADC"/>
    <w:rsid w:val="001E2BCE"/>
    <w:rsid w:val="001E2D20"/>
    <w:rsid w:val="001E2F16"/>
    <w:rsid w:val="001E351B"/>
    <w:rsid w:val="001E372A"/>
    <w:rsid w:val="001E3957"/>
    <w:rsid w:val="001E4101"/>
    <w:rsid w:val="001E41DC"/>
    <w:rsid w:val="001E4536"/>
    <w:rsid w:val="001E478B"/>
    <w:rsid w:val="001E4E6D"/>
    <w:rsid w:val="001E5AA5"/>
    <w:rsid w:val="001E6581"/>
    <w:rsid w:val="001E6704"/>
    <w:rsid w:val="001E6EAE"/>
    <w:rsid w:val="001E79C7"/>
    <w:rsid w:val="001E7DFE"/>
    <w:rsid w:val="001F0256"/>
    <w:rsid w:val="001F0762"/>
    <w:rsid w:val="001F0A83"/>
    <w:rsid w:val="001F16B6"/>
    <w:rsid w:val="001F1D0E"/>
    <w:rsid w:val="001F312C"/>
    <w:rsid w:val="001F4E2D"/>
    <w:rsid w:val="001F4E4F"/>
    <w:rsid w:val="001F52A0"/>
    <w:rsid w:val="001F5A73"/>
    <w:rsid w:val="001F5BB5"/>
    <w:rsid w:val="001F6109"/>
    <w:rsid w:val="001F6135"/>
    <w:rsid w:val="001F6CA8"/>
    <w:rsid w:val="001F7688"/>
    <w:rsid w:val="001F79B2"/>
    <w:rsid w:val="001F7B10"/>
    <w:rsid w:val="001F7D02"/>
    <w:rsid w:val="001F7D25"/>
    <w:rsid w:val="00201024"/>
    <w:rsid w:val="0020214A"/>
    <w:rsid w:val="002030CD"/>
    <w:rsid w:val="002036E7"/>
    <w:rsid w:val="002036F5"/>
    <w:rsid w:val="00203994"/>
    <w:rsid w:val="002040FC"/>
    <w:rsid w:val="002044BF"/>
    <w:rsid w:val="0020454C"/>
    <w:rsid w:val="002058C4"/>
    <w:rsid w:val="002063DF"/>
    <w:rsid w:val="002066B7"/>
    <w:rsid w:val="002067A7"/>
    <w:rsid w:val="00206830"/>
    <w:rsid w:val="00206DD9"/>
    <w:rsid w:val="00206E2B"/>
    <w:rsid w:val="00207553"/>
    <w:rsid w:val="00207965"/>
    <w:rsid w:val="0021059E"/>
    <w:rsid w:val="00210D01"/>
    <w:rsid w:val="00210EBA"/>
    <w:rsid w:val="002117A7"/>
    <w:rsid w:val="00211FEE"/>
    <w:rsid w:val="002129C5"/>
    <w:rsid w:val="00212A0C"/>
    <w:rsid w:val="00212DDF"/>
    <w:rsid w:val="00212EBE"/>
    <w:rsid w:val="00213DDB"/>
    <w:rsid w:val="00213E4C"/>
    <w:rsid w:val="00214254"/>
    <w:rsid w:val="0021493A"/>
    <w:rsid w:val="00214F72"/>
    <w:rsid w:val="00215D55"/>
    <w:rsid w:val="002176FB"/>
    <w:rsid w:val="00217F03"/>
    <w:rsid w:val="0022052D"/>
    <w:rsid w:val="00220588"/>
    <w:rsid w:val="00220A0D"/>
    <w:rsid w:val="00220CA6"/>
    <w:rsid w:val="0022143D"/>
    <w:rsid w:val="002217EC"/>
    <w:rsid w:val="00221808"/>
    <w:rsid w:val="00221FB5"/>
    <w:rsid w:val="002226D3"/>
    <w:rsid w:val="00222D41"/>
    <w:rsid w:val="00222EB3"/>
    <w:rsid w:val="00222FB9"/>
    <w:rsid w:val="00223921"/>
    <w:rsid w:val="00223EB7"/>
    <w:rsid w:val="002243BE"/>
    <w:rsid w:val="00224950"/>
    <w:rsid w:val="00224965"/>
    <w:rsid w:val="00224E2F"/>
    <w:rsid w:val="00225A95"/>
    <w:rsid w:val="00225D4A"/>
    <w:rsid w:val="00226D5C"/>
    <w:rsid w:val="002306EC"/>
    <w:rsid w:val="00230746"/>
    <w:rsid w:val="00231CEC"/>
    <w:rsid w:val="00232A7C"/>
    <w:rsid w:val="0023351A"/>
    <w:rsid w:val="00233CD6"/>
    <w:rsid w:val="002343BF"/>
    <w:rsid w:val="00234661"/>
    <w:rsid w:val="00234A21"/>
    <w:rsid w:val="00235C13"/>
    <w:rsid w:val="00236E61"/>
    <w:rsid w:val="00237006"/>
    <w:rsid w:val="00240041"/>
    <w:rsid w:val="00240CD0"/>
    <w:rsid w:val="002416FF"/>
    <w:rsid w:val="00241F71"/>
    <w:rsid w:val="002423AB"/>
    <w:rsid w:val="00242457"/>
    <w:rsid w:val="00242CE3"/>
    <w:rsid w:val="00243649"/>
    <w:rsid w:val="00243E57"/>
    <w:rsid w:val="00244895"/>
    <w:rsid w:val="00244C91"/>
    <w:rsid w:val="00245038"/>
    <w:rsid w:val="00246673"/>
    <w:rsid w:val="00246C18"/>
    <w:rsid w:val="002471AF"/>
    <w:rsid w:val="00247706"/>
    <w:rsid w:val="0024775D"/>
    <w:rsid w:val="0024791A"/>
    <w:rsid w:val="00247B95"/>
    <w:rsid w:val="00250D59"/>
    <w:rsid w:val="00250F96"/>
    <w:rsid w:val="002510E9"/>
    <w:rsid w:val="00251223"/>
    <w:rsid w:val="0025190E"/>
    <w:rsid w:val="00251CD5"/>
    <w:rsid w:val="002538DC"/>
    <w:rsid w:val="002539D6"/>
    <w:rsid w:val="00253F6A"/>
    <w:rsid w:val="0025522E"/>
    <w:rsid w:val="00255D7D"/>
    <w:rsid w:val="00257248"/>
    <w:rsid w:val="002575E6"/>
    <w:rsid w:val="00257B04"/>
    <w:rsid w:val="0026047E"/>
    <w:rsid w:val="002607FA"/>
    <w:rsid w:val="00261112"/>
    <w:rsid w:val="00261C02"/>
    <w:rsid w:val="0026206E"/>
    <w:rsid w:val="00262637"/>
    <w:rsid w:val="002642F5"/>
    <w:rsid w:val="0026432D"/>
    <w:rsid w:val="00264933"/>
    <w:rsid w:val="00265C49"/>
    <w:rsid w:val="00265E98"/>
    <w:rsid w:val="00266076"/>
    <w:rsid w:val="00266357"/>
    <w:rsid w:val="00267BB6"/>
    <w:rsid w:val="00267D31"/>
    <w:rsid w:val="00270274"/>
    <w:rsid w:val="0027086A"/>
    <w:rsid w:val="00270F1D"/>
    <w:rsid w:val="0027148A"/>
    <w:rsid w:val="002718EA"/>
    <w:rsid w:val="00271D26"/>
    <w:rsid w:val="00271FAA"/>
    <w:rsid w:val="002731AC"/>
    <w:rsid w:val="002733A2"/>
    <w:rsid w:val="00273491"/>
    <w:rsid w:val="0027354A"/>
    <w:rsid w:val="00273D48"/>
    <w:rsid w:val="00274769"/>
    <w:rsid w:val="00275252"/>
    <w:rsid w:val="002762B5"/>
    <w:rsid w:val="0027688C"/>
    <w:rsid w:val="002771DE"/>
    <w:rsid w:val="0027728A"/>
    <w:rsid w:val="0027760B"/>
    <w:rsid w:val="002800D5"/>
    <w:rsid w:val="00280258"/>
    <w:rsid w:val="0028026E"/>
    <w:rsid w:val="00280907"/>
    <w:rsid w:val="00280F3D"/>
    <w:rsid w:val="00281EAD"/>
    <w:rsid w:val="00282AB5"/>
    <w:rsid w:val="0028329D"/>
    <w:rsid w:val="002838D2"/>
    <w:rsid w:val="00283C89"/>
    <w:rsid w:val="00283D39"/>
    <w:rsid w:val="00283E87"/>
    <w:rsid w:val="00284106"/>
    <w:rsid w:val="00284185"/>
    <w:rsid w:val="00284F03"/>
    <w:rsid w:val="00285328"/>
    <w:rsid w:val="00285714"/>
    <w:rsid w:val="00285AD7"/>
    <w:rsid w:val="00286212"/>
    <w:rsid w:val="00287C97"/>
    <w:rsid w:val="00287FF7"/>
    <w:rsid w:val="002900D0"/>
    <w:rsid w:val="00291666"/>
    <w:rsid w:val="002921B2"/>
    <w:rsid w:val="00293134"/>
    <w:rsid w:val="0029317F"/>
    <w:rsid w:val="00293B8C"/>
    <w:rsid w:val="00293BD9"/>
    <w:rsid w:val="00296B9B"/>
    <w:rsid w:val="00296BD1"/>
    <w:rsid w:val="00297035"/>
    <w:rsid w:val="002A0669"/>
    <w:rsid w:val="002A0808"/>
    <w:rsid w:val="002A0DDB"/>
    <w:rsid w:val="002A0FD5"/>
    <w:rsid w:val="002A17C7"/>
    <w:rsid w:val="002A31DF"/>
    <w:rsid w:val="002A32A4"/>
    <w:rsid w:val="002A37B3"/>
    <w:rsid w:val="002A3BDF"/>
    <w:rsid w:val="002A3EB8"/>
    <w:rsid w:val="002A40C6"/>
    <w:rsid w:val="002A42C1"/>
    <w:rsid w:val="002A5374"/>
    <w:rsid w:val="002A5534"/>
    <w:rsid w:val="002A58E1"/>
    <w:rsid w:val="002A5EF4"/>
    <w:rsid w:val="002A6284"/>
    <w:rsid w:val="002A630C"/>
    <w:rsid w:val="002A6B22"/>
    <w:rsid w:val="002A7F00"/>
    <w:rsid w:val="002B0CDA"/>
    <w:rsid w:val="002B1406"/>
    <w:rsid w:val="002B23A8"/>
    <w:rsid w:val="002B2BCD"/>
    <w:rsid w:val="002B318B"/>
    <w:rsid w:val="002B4B79"/>
    <w:rsid w:val="002B5FE2"/>
    <w:rsid w:val="002B6365"/>
    <w:rsid w:val="002B6DCB"/>
    <w:rsid w:val="002B7B72"/>
    <w:rsid w:val="002B7D28"/>
    <w:rsid w:val="002C020F"/>
    <w:rsid w:val="002C04D0"/>
    <w:rsid w:val="002C060D"/>
    <w:rsid w:val="002C0D1F"/>
    <w:rsid w:val="002C0D65"/>
    <w:rsid w:val="002C0ED2"/>
    <w:rsid w:val="002C1D0C"/>
    <w:rsid w:val="002C2546"/>
    <w:rsid w:val="002C27A9"/>
    <w:rsid w:val="002C2FF2"/>
    <w:rsid w:val="002C3703"/>
    <w:rsid w:val="002C4C5C"/>
    <w:rsid w:val="002C4E57"/>
    <w:rsid w:val="002C55A3"/>
    <w:rsid w:val="002C5F66"/>
    <w:rsid w:val="002C6905"/>
    <w:rsid w:val="002C71BD"/>
    <w:rsid w:val="002D02E8"/>
    <w:rsid w:val="002D0E48"/>
    <w:rsid w:val="002D1246"/>
    <w:rsid w:val="002D1516"/>
    <w:rsid w:val="002D1C58"/>
    <w:rsid w:val="002D2082"/>
    <w:rsid w:val="002D23AC"/>
    <w:rsid w:val="002D2B1D"/>
    <w:rsid w:val="002D4004"/>
    <w:rsid w:val="002D4836"/>
    <w:rsid w:val="002D63FA"/>
    <w:rsid w:val="002D6DA7"/>
    <w:rsid w:val="002D6E5E"/>
    <w:rsid w:val="002D6F40"/>
    <w:rsid w:val="002D7448"/>
    <w:rsid w:val="002E02E9"/>
    <w:rsid w:val="002E1402"/>
    <w:rsid w:val="002E172B"/>
    <w:rsid w:val="002E1C8E"/>
    <w:rsid w:val="002E2288"/>
    <w:rsid w:val="002E249E"/>
    <w:rsid w:val="002E35AD"/>
    <w:rsid w:val="002E3A77"/>
    <w:rsid w:val="002E3F20"/>
    <w:rsid w:val="002E3FB9"/>
    <w:rsid w:val="002E5029"/>
    <w:rsid w:val="002E56F8"/>
    <w:rsid w:val="002E6F14"/>
    <w:rsid w:val="002E762F"/>
    <w:rsid w:val="002E7E4A"/>
    <w:rsid w:val="002F0378"/>
    <w:rsid w:val="002F0428"/>
    <w:rsid w:val="002F0A87"/>
    <w:rsid w:val="002F0C7F"/>
    <w:rsid w:val="002F1A84"/>
    <w:rsid w:val="002F1F29"/>
    <w:rsid w:val="002F2173"/>
    <w:rsid w:val="002F274A"/>
    <w:rsid w:val="002F3011"/>
    <w:rsid w:val="002F362B"/>
    <w:rsid w:val="002F3DB2"/>
    <w:rsid w:val="002F3FBD"/>
    <w:rsid w:val="002F41D6"/>
    <w:rsid w:val="002F43A3"/>
    <w:rsid w:val="002F511F"/>
    <w:rsid w:val="002F56BE"/>
    <w:rsid w:val="002F675B"/>
    <w:rsid w:val="002F7334"/>
    <w:rsid w:val="002F7AFC"/>
    <w:rsid w:val="00300918"/>
    <w:rsid w:val="00300E07"/>
    <w:rsid w:val="00301060"/>
    <w:rsid w:val="00301679"/>
    <w:rsid w:val="003019F2"/>
    <w:rsid w:val="00302A0C"/>
    <w:rsid w:val="00302AE8"/>
    <w:rsid w:val="00302BBE"/>
    <w:rsid w:val="00303B88"/>
    <w:rsid w:val="00304755"/>
    <w:rsid w:val="00305618"/>
    <w:rsid w:val="003057AB"/>
    <w:rsid w:val="003069B5"/>
    <w:rsid w:val="00307E42"/>
    <w:rsid w:val="00307F0A"/>
    <w:rsid w:val="003113BC"/>
    <w:rsid w:val="00311B25"/>
    <w:rsid w:val="00311FBB"/>
    <w:rsid w:val="0031251C"/>
    <w:rsid w:val="0031267D"/>
    <w:rsid w:val="00312A9E"/>
    <w:rsid w:val="00312E0E"/>
    <w:rsid w:val="0031306A"/>
    <w:rsid w:val="0031449A"/>
    <w:rsid w:val="00315C7C"/>
    <w:rsid w:val="003168BB"/>
    <w:rsid w:val="00320815"/>
    <w:rsid w:val="0032100F"/>
    <w:rsid w:val="0032145E"/>
    <w:rsid w:val="0032159C"/>
    <w:rsid w:val="00321D75"/>
    <w:rsid w:val="00322192"/>
    <w:rsid w:val="00322626"/>
    <w:rsid w:val="00322656"/>
    <w:rsid w:val="00322DEB"/>
    <w:rsid w:val="0032329B"/>
    <w:rsid w:val="00323FA6"/>
    <w:rsid w:val="00325112"/>
    <w:rsid w:val="00325133"/>
    <w:rsid w:val="003252A6"/>
    <w:rsid w:val="00325846"/>
    <w:rsid w:val="00325F82"/>
    <w:rsid w:val="00325FDA"/>
    <w:rsid w:val="00326034"/>
    <w:rsid w:val="003268C4"/>
    <w:rsid w:val="00326C2C"/>
    <w:rsid w:val="00327EA4"/>
    <w:rsid w:val="00330124"/>
    <w:rsid w:val="00330AC8"/>
    <w:rsid w:val="003310E4"/>
    <w:rsid w:val="003315C0"/>
    <w:rsid w:val="00331CB4"/>
    <w:rsid w:val="00332034"/>
    <w:rsid w:val="003321D0"/>
    <w:rsid w:val="0033265C"/>
    <w:rsid w:val="00332CEE"/>
    <w:rsid w:val="0033332A"/>
    <w:rsid w:val="0033391E"/>
    <w:rsid w:val="00335965"/>
    <w:rsid w:val="00335BA0"/>
    <w:rsid w:val="003360B3"/>
    <w:rsid w:val="00336107"/>
    <w:rsid w:val="003365AB"/>
    <w:rsid w:val="0033687D"/>
    <w:rsid w:val="00336D85"/>
    <w:rsid w:val="00336E90"/>
    <w:rsid w:val="00337A6E"/>
    <w:rsid w:val="003408A7"/>
    <w:rsid w:val="00340D9B"/>
    <w:rsid w:val="0034163C"/>
    <w:rsid w:val="00341779"/>
    <w:rsid w:val="00341B4C"/>
    <w:rsid w:val="00343135"/>
    <w:rsid w:val="00344439"/>
    <w:rsid w:val="00344B3D"/>
    <w:rsid w:val="00344B73"/>
    <w:rsid w:val="00344B7A"/>
    <w:rsid w:val="00347B4A"/>
    <w:rsid w:val="003500E0"/>
    <w:rsid w:val="00350529"/>
    <w:rsid w:val="00350784"/>
    <w:rsid w:val="00350DF1"/>
    <w:rsid w:val="00352AF3"/>
    <w:rsid w:val="00352CF8"/>
    <w:rsid w:val="0035320B"/>
    <w:rsid w:val="0035323B"/>
    <w:rsid w:val="003537D5"/>
    <w:rsid w:val="00353836"/>
    <w:rsid w:val="00353A34"/>
    <w:rsid w:val="003542BC"/>
    <w:rsid w:val="0035451A"/>
    <w:rsid w:val="003549CD"/>
    <w:rsid w:val="003553CE"/>
    <w:rsid w:val="00355F1C"/>
    <w:rsid w:val="003560C2"/>
    <w:rsid w:val="003574A8"/>
    <w:rsid w:val="00357D98"/>
    <w:rsid w:val="00360435"/>
    <w:rsid w:val="00360F21"/>
    <w:rsid w:val="003610A4"/>
    <w:rsid w:val="00361404"/>
    <w:rsid w:val="00361ACC"/>
    <w:rsid w:val="00361F00"/>
    <w:rsid w:val="00362577"/>
    <w:rsid w:val="003626D8"/>
    <w:rsid w:val="00362A4A"/>
    <w:rsid w:val="00363272"/>
    <w:rsid w:val="003632C5"/>
    <w:rsid w:val="0036380C"/>
    <w:rsid w:val="00365179"/>
    <w:rsid w:val="003651BD"/>
    <w:rsid w:val="003651DB"/>
    <w:rsid w:val="003654E9"/>
    <w:rsid w:val="00365C07"/>
    <w:rsid w:val="00365D85"/>
    <w:rsid w:val="00366B4F"/>
    <w:rsid w:val="00367BA6"/>
    <w:rsid w:val="00371730"/>
    <w:rsid w:val="00371C6B"/>
    <w:rsid w:val="0037287B"/>
    <w:rsid w:val="003732BF"/>
    <w:rsid w:val="003733E6"/>
    <w:rsid w:val="00373910"/>
    <w:rsid w:val="00374065"/>
    <w:rsid w:val="0037419B"/>
    <w:rsid w:val="0037583B"/>
    <w:rsid w:val="00375F22"/>
    <w:rsid w:val="0037630A"/>
    <w:rsid w:val="00376B34"/>
    <w:rsid w:val="00377CE3"/>
    <w:rsid w:val="003806B9"/>
    <w:rsid w:val="00381475"/>
    <w:rsid w:val="0038161B"/>
    <w:rsid w:val="003818CB"/>
    <w:rsid w:val="0038208B"/>
    <w:rsid w:val="0038255D"/>
    <w:rsid w:val="003837A6"/>
    <w:rsid w:val="003841EE"/>
    <w:rsid w:val="0038440B"/>
    <w:rsid w:val="00384F09"/>
    <w:rsid w:val="00385038"/>
    <w:rsid w:val="00385AEF"/>
    <w:rsid w:val="0038605A"/>
    <w:rsid w:val="003864E0"/>
    <w:rsid w:val="00386D65"/>
    <w:rsid w:val="003872B9"/>
    <w:rsid w:val="003918DE"/>
    <w:rsid w:val="00391D03"/>
    <w:rsid w:val="00391D33"/>
    <w:rsid w:val="00391E73"/>
    <w:rsid w:val="00392002"/>
    <w:rsid w:val="00392778"/>
    <w:rsid w:val="00392DDE"/>
    <w:rsid w:val="00393D13"/>
    <w:rsid w:val="00394411"/>
    <w:rsid w:val="003945FF"/>
    <w:rsid w:val="003946CC"/>
    <w:rsid w:val="00394C81"/>
    <w:rsid w:val="0039511E"/>
    <w:rsid w:val="0039519B"/>
    <w:rsid w:val="003953FD"/>
    <w:rsid w:val="003970EC"/>
    <w:rsid w:val="0039721D"/>
    <w:rsid w:val="003978A8"/>
    <w:rsid w:val="00397EEF"/>
    <w:rsid w:val="003A0522"/>
    <w:rsid w:val="003A14AB"/>
    <w:rsid w:val="003A157F"/>
    <w:rsid w:val="003A1EDE"/>
    <w:rsid w:val="003A2407"/>
    <w:rsid w:val="003A27F6"/>
    <w:rsid w:val="003A2B89"/>
    <w:rsid w:val="003A2BEA"/>
    <w:rsid w:val="003A2C23"/>
    <w:rsid w:val="003A2F69"/>
    <w:rsid w:val="003A30D1"/>
    <w:rsid w:val="003A31DC"/>
    <w:rsid w:val="003A3495"/>
    <w:rsid w:val="003A3EC8"/>
    <w:rsid w:val="003A4185"/>
    <w:rsid w:val="003A427E"/>
    <w:rsid w:val="003A4779"/>
    <w:rsid w:val="003A4914"/>
    <w:rsid w:val="003A5619"/>
    <w:rsid w:val="003A5798"/>
    <w:rsid w:val="003A5AC9"/>
    <w:rsid w:val="003A5ACE"/>
    <w:rsid w:val="003A6062"/>
    <w:rsid w:val="003A643E"/>
    <w:rsid w:val="003A6518"/>
    <w:rsid w:val="003A68C1"/>
    <w:rsid w:val="003A6C33"/>
    <w:rsid w:val="003A6EC5"/>
    <w:rsid w:val="003A7C50"/>
    <w:rsid w:val="003B11A3"/>
    <w:rsid w:val="003B1544"/>
    <w:rsid w:val="003B18F9"/>
    <w:rsid w:val="003B22F1"/>
    <w:rsid w:val="003B3214"/>
    <w:rsid w:val="003B4365"/>
    <w:rsid w:val="003B4BF8"/>
    <w:rsid w:val="003B51F6"/>
    <w:rsid w:val="003B59B7"/>
    <w:rsid w:val="003B5DE7"/>
    <w:rsid w:val="003B6B02"/>
    <w:rsid w:val="003B6FA7"/>
    <w:rsid w:val="003B7385"/>
    <w:rsid w:val="003B7C91"/>
    <w:rsid w:val="003B7EF6"/>
    <w:rsid w:val="003C0F6A"/>
    <w:rsid w:val="003C33BD"/>
    <w:rsid w:val="003C4C8A"/>
    <w:rsid w:val="003C4FA7"/>
    <w:rsid w:val="003C5421"/>
    <w:rsid w:val="003C5668"/>
    <w:rsid w:val="003C5C02"/>
    <w:rsid w:val="003C5D64"/>
    <w:rsid w:val="003C5F9E"/>
    <w:rsid w:val="003C6BE3"/>
    <w:rsid w:val="003C6D37"/>
    <w:rsid w:val="003C70D6"/>
    <w:rsid w:val="003C7734"/>
    <w:rsid w:val="003C7A38"/>
    <w:rsid w:val="003C7C59"/>
    <w:rsid w:val="003D0F91"/>
    <w:rsid w:val="003D1837"/>
    <w:rsid w:val="003D20B9"/>
    <w:rsid w:val="003D2367"/>
    <w:rsid w:val="003D2988"/>
    <w:rsid w:val="003D34D4"/>
    <w:rsid w:val="003D37C5"/>
    <w:rsid w:val="003D3AF4"/>
    <w:rsid w:val="003D4D5F"/>
    <w:rsid w:val="003D5D95"/>
    <w:rsid w:val="003D6309"/>
    <w:rsid w:val="003D77CA"/>
    <w:rsid w:val="003E02F6"/>
    <w:rsid w:val="003E121B"/>
    <w:rsid w:val="003E3263"/>
    <w:rsid w:val="003E3FD2"/>
    <w:rsid w:val="003E40AD"/>
    <w:rsid w:val="003E41C8"/>
    <w:rsid w:val="003E47DC"/>
    <w:rsid w:val="003E50B9"/>
    <w:rsid w:val="003E6569"/>
    <w:rsid w:val="003E69C1"/>
    <w:rsid w:val="003E6B0D"/>
    <w:rsid w:val="003E734C"/>
    <w:rsid w:val="003E7B1C"/>
    <w:rsid w:val="003E7EB2"/>
    <w:rsid w:val="003F0C35"/>
    <w:rsid w:val="003F1080"/>
    <w:rsid w:val="003F1DD2"/>
    <w:rsid w:val="003F25EF"/>
    <w:rsid w:val="003F2E28"/>
    <w:rsid w:val="003F2F47"/>
    <w:rsid w:val="003F3A24"/>
    <w:rsid w:val="003F3A7F"/>
    <w:rsid w:val="003F5601"/>
    <w:rsid w:val="003F59AC"/>
    <w:rsid w:val="003F5A20"/>
    <w:rsid w:val="003F66B7"/>
    <w:rsid w:val="003F6DA4"/>
    <w:rsid w:val="003F6E55"/>
    <w:rsid w:val="003F7477"/>
    <w:rsid w:val="003F7ABD"/>
    <w:rsid w:val="004004C6"/>
    <w:rsid w:val="0040071B"/>
    <w:rsid w:val="0040105C"/>
    <w:rsid w:val="004012DF"/>
    <w:rsid w:val="004018B1"/>
    <w:rsid w:val="00401B85"/>
    <w:rsid w:val="00402E1B"/>
    <w:rsid w:val="004039C7"/>
    <w:rsid w:val="00403D20"/>
    <w:rsid w:val="004053F4"/>
    <w:rsid w:val="00405A3D"/>
    <w:rsid w:val="004065B6"/>
    <w:rsid w:val="004067E9"/>
    <w:rsid w:val="0041034F"/>
    <w:rsid w:val="00410A47"/>
    <w:rsid w:val="00410C5C"/>
    <w:rsid w:val="0041190C"/>
    <w:rsid w:val="00411981"/>
    <w:rsid w:val="00411F7C"/>
    <w:rsid w:val="004123CD"/>
    <w:rsid w:val="004130E3"/>
    <w:rsid w:val="00413423"/>
    <w:rsid w:val="00413857"/>
    <w:rsid w:val="004138BC"/>
    <w:rsid w:val="0041449F"/>
    <w:rsid w:val="004149C2"/>
    <w:rsid w:val="00415124"/>
    <w:rsid w:val="00415172"/>
    <w:rsid w:val="00415A61"/>
    <w:rsid w:val="00415C65"/>
    <w:rsid w:val="00415EE1"/>
    <w:rsid w:val="0041673F"/>
    <w:rsid w:val="004170AC"/>
    <w:rsid w:val="004174E5"/>
    <w:rsid w:val="00417548"/>
    <w:rsid w:val="004202F3"/>
    <w:rsid w:val="00420367"/>
    <w:rsid w:val="004206D1"/>
    <w:rsid w:val="00420B98"/>
    <w:rsid w:val="004215C3"/>
    <w:rsid w:val="00421BCB"/>
    <w:rsid w:val="004220EC"/>
    <w:rsid w:val="004224B2"/>
    <w:rsid w:val="0042261B"/>
    <w:rsid w:val="00422AD3"/>
    <w:rsid w:val="0042310F"/>
    <w:rsid w:val="004235EC"/>
    <w:rsid w:val="00423A58"/>
    <w:rsid w:val="004243B0"/>
    <w:rsid w:val="00424783"/>
    <w:rsid w:val="00424868"/>
    <w:rsid w:val="0042585A"/>
    <w:rsid w:val="00425A71"/>
    <w:rsid w:val="00426D80"/>
    <w:rsid w:val="004310CB"/>
    <w:rsid w:val="00431E4D"/>
    <w:rsid w:val="0043233A"/>
    <w:rsid w:val="00432864"/>
    <w:rsid w:val="00434059"/>
    <w:rsid w:val="004344E4"/>
    <w:rsid w:val="00434AC2"/>
    <w:rsid w:val="00434DDA"/>
    <w:rsid w:val="00435825"/>
    <w:rsid w:val="004369D2"/>
    <w:rsid w:val="004369E3"/>
    <w:rsid w:val="00437812"/>
    <w:rsid w:val="00437B00"/>
    <w:rsid w:val="00437D24"/>
    <w:rsid w:val="004403BB"/>
    <w:rsid w:val="00440C6A"/>
    <w:rsid w:val="00440F0F"/>
    <w:rsid w:val="0044130B"/>
    <w:rsid w:val="00441962"/>
    <w:rsid w:val="00441C53"/>
    <w:rsid w:val="00441EB5"/>
    <w:rsid w:val="00441EEB"/>
    <w:rsid w:val="004429F8"/>
    <w:rsid w:val="00442D97"/>
    <w:rsid w:val="004432B9"/>
    <w:rsid w:val="00443598"/>
    <w:rsid w:val="004437FD"/>
    <w:rsid w:val="00444747"/>
    <w:rsid w:val="00444C7C"/>
    <w:rsid w:val="00444E2E"/>
    <w:rsid w:val="00445640"/>
    <w:rsid w:val="004456F3"/>
    <w:rsid w:val="004458D6"/>
    <w:rsid w:val="0044616A"/>
    <w:rsid w:val="00446389"/>
    <w:rsid w:val="004500DF"/>
    <w:rsid w:val="004503AC"/>
    <w:rsid w:val="00451489"/>
    <w:rsid w:val="00451840"/>
    <w:rsid w:val="004518E5"/>
    <w:rsid w:val="0045222D"/>
    <w:rsid w:val="004522E6"/>
    <w:rsid w:val="00452B9F"/>
    <w:rsid w:val="00452DE4"/>
    <w:rsid w:val="00452DFD"/>
    <w:rsid w:val="00452E26"/>
    <w:rsid w:val="00453AB2"/>
    <w:rsid w:val="00453F54"/>
    <w:rsid w:val="00454082"/>
    <w:rsid w:val="00454A21"/>
    <w:rsid w:val="004556E7"/>
    <w:rsid w:val="00456207"/>
    <w:rsid w:val="0046227C"/>
    <w:rsid w:val="00463F00"/>
    <w:rsid w:val="00464BDB"/>
    <w:rsid w:val="00465F9C"/>
    <w:rsid w:val="004663E1"/>
    <w:rsid w:val="00466558"/>
    <w:rsid w:val="00466AD6"/>
    <w:rsid w:val="00466D8C"/>
    <w:rsid w:val="00466DD2"/>
    <w:rsid w:val="00467F8C"/>
    <w:rsid w:val="004700E2"/>
    <w:rsid w:val="004705E6"/>
    <w:rsid w:val="00470972"/>
    <w:rsid w:val="00471870"/>
    <w:rsid w:val="004720FD"/>
    <w:rsid w:val="004725D0"/>
    <w:rsid w:val="00472876"/>
    <w:rsid w:val="00472D8D"/>
    <w:rsid w:val="00473121"/>
    <w:rsid w:val="004735EA"/>
    <w:rsid w:val="00473B7A"/>
    <w:rsid w:val="004747CF"/>
    <w:rsid w:val="00475477"/>
    <w:rsid w:val="004756EB"/>
    <w:rsid w:val="004766F3"/>
    <w:rsid w:val="0047696E"/>
    <w:rsid w:val="00476A4A"/>
    <w:rsid w:val="00477F5C"/>
    <w:rsid w:val="004803F8"/>
    <w:rsid w:val="004811A6"/>
    <w:rsid w:val="0048127B"/>
    <w:rsid w:val="00481A5D"/>
    <w:rsid w:val="00482DD8"/>
    <w:rsid w:val="00483645"/>
    <w:rsid w:val="00483D1A"/>
    <w:rsid w:val="00484347"/>
    <w:rsid w:val="004859B3"/>
    <w:rsid w:val="004860ED"/>
    <w:rsid w:val="004862E5"/>
    <w:rsid w:val="00486841"/>
    <w:rsid w:val="00486A8E"/>
    <w:rsid w:val="00487B6C"/>
    <w:rsid w:val="00490253"/>
    <w:rsid w:val="004904A7"/>
    <w:rsid w:val="0049058A"/>
    <w:rsid w:val="0049063F"/>
    <w:rsid w:val="00490877"/>
    <w:rsid w:val="00490E30"/>
    <w:rsid w:val="004910A5"/>
    <w:rsid w:val="00491311"/>
    <w:rsid w:val="00491895"/>
    <w:rsid w:val="00493579"/>
    <w:rsid w:val="004944F1"/>
    <w:rsid w:val="004947F5"/>
    <w:rsid w:val="00494C96"/>
    <w:rsid w:val="00495523"/>
    <w:rsid w:val="00495AAA"/>
    <w:rsid w:val="00495C7B"/>
    <w:rsid w:val="00495E16"/>
    <w:rsid w:val="00496EC1"/>
    <w:rsid w:val="004977F7"/>
    <w:rsid w:val="004978B6"/>
    <w:rsid w:val="00497C80"/>
    <w:rsid w:val="004A0018"/>
    <w:rsid w:val="004A1D7C"/>
    <w:rsid w:val="004A1FF8"/>
    <w:rsid w:val="004A2CA2"/>
    <w:rsid w:val="004A45FE"/>
    <w:rsid w:val="004A5205"/>
    <w:rsid w:val="004A590C"/>
    <w:rsid w:val="004A6362"/>
    <w:rsid w:val="004A660F"/>
    <w:rsid w:val="004A6E1A"/>
    <w:rsid w:val="004A7C24"/>
    <w:rsid w:val="004A7C56"/>
    <w:rsid w:val="004B12A4"/>
    <w:rsid w:val="004B1515"/>
    <w:rsid w:val="004B18D6"/>
    <w:rsid w:val="004B1F6B"/>
    <w:rsid w:val="004B67CD"/>
    <w:rsid w:val="004B6E57"/>
    <w:rsid w:val="004B7A41"/>
    <w:rsid w:val="004B7AAE"/>
    <w:rsid w:val="004C160F"/>
    <w:rsid w:val="004C2CF3"/>
    <w:rsid w:val="004C366F"/>
    <w:rsid w:val="004C412E"/>
    <w:rsid w:val="004C4478"/>
    <w:rsid w:val="004C496B"/>
    <w:rsid w:val="004C4E4C"/>
    <w:rsid w:val="004C52F2"/>
    <w:rsid w:val="004C6008"/>
    <w:rsid w:val="004C679F"/>
    <w:rsid w:val="004C69E8"/>
    <w:rsid w:val="004C6F41"/>
    <w:rsid w:val="004C767F"/>
    <w:rsid w:val="004D025C"/>
    <w:rsid w:val="004D0F55"/>
    <w:rsid w:val="004D0F72"/>
    <w:rsid w:val="004D189B"/>
    <w:rsid w:val="004D250B"/>
    <w:rsid w:val="004D2840"/>
    <w:rsid w:val="004D3817"/>
    <w:rsid w:val="004D3918"/>
    <w:rsid w:val="004D3DD7"/>
    <w:rsid w:val="004D3F52"/>
    <w:rsid w:val="004D45EC"/>
    <w:rsid w:val="004D602B"/>
    <w:rsid w:val="004D7956"/>
    <w:rsid w:val="004D7D2D"/>
    <w:rsid w:val="004D7FAE"/>
    <w:rsid w:val="004E056B"/>
    <w:rsid w:val="004E100A"/>
    <w:rsid w:val="004E1220"/>
    <w:rsid w:val="004E1B45"/>
    <w:rsid w:val="004E228E"/>
    <w:rsid w:val="004E2E20"/>
    <w:rsid w:val="004E301F"/>
    <w:rsid w:val="004E40D7"/>
    <w:rsid w:val="004E46E1"/>
    <w:rsid w:val="004E4F17"/>
    <w:rsid w:val="004E5009"/>
    <w:rsid w:val="004E5A15"/>
    <w:rsid w:val="004E6059"/>
    <w:rsid w:val="004E62A4"/>
    <w:rsid w:val="004E6580"/>
    <w:rsid w:val="004E72DA"/>
    <w:rsid w:val="004E764C"/>
    <w:rsid w:val="004E785A"/>
    <w:rsid w:val="004E7FA3"/>
    <w:rsid w:val="004F0128"/>
    <w:rsid w:val="004F037D"/>
    <w:rsid w:val="004F080F"/>
    <w:rsid w:val="004F09F4"/>
    <w:rsid w:val="004F1547"/>
    <w:rsid w:val="004F39AF"/>
    <w:rsid w:val="004F3C46"/>
    <w:rsid w:val="004F40A3"/>
    <w:rsid w:val="004F439A"/>
    <w:rsid w:val="004F4423"/>
    <w:rsid w:val="004F44A6"/>
    <w:rsid w:val="004F45A5"/>
    <w:rsid w:val="004F53DB"/>
    <w:rsid w:val="004F5564"/>
    <w:rsid w:val="004F55C2"/>
    <w:rsid w:val="004F6613"/>
    <w:rsid w:val="004F66DF"/>
    <w:rsid w:val="004F6964"/>
    <w:rsid w:val="004F7639"/>
    <w:rsid w:val="00500F45"/>
    <w:rsid w:val="00501C0A"/>
    <w:rsid w:val="0050236F"/>
    <w:rsid w:val="00502C7D"/>
    <w:rsid w:val="00504C9C"/>
    <w:rsid w:val="005059BC"/>
    <w:rsid w:val="0050664A"/>
    <w:rsid w:val="00507278"/>
    <w:rsid w:val="005077D8"/>
    <w:rsid w:val="00507C28"/>
    <w:rsid w:val="005103E8"/>
    <w:rsid w:val="00510548"/>
    <w:rsid w:val="005108F7"/>
    <w:rsid w:val="005115C9"/>
    <w:rsid w:val="00511EC9"/>
    <w:rsid w:val="0051209F"/>
    <w:rsid w:val="00512182"/>
    <w:rsid w:val="00512EB2"/>
    <w:rsid w:val="00512FBD"/>
    <w:rsid w:val="00513937"/>
    <w:rsid w:val="00514879"/>
    <w:rsid w:val="00514942"/>
    <w:rsid w:val="00514D08"/>
    <w:rsid w:val="00514F6B"/>
    <w:rsid w:val="005150A4"/>
    <w:rsid w:val="00515504"/>
    <w:rsid w:val="005155D4"/>
    <w:rsid w:val="00516681"/>
    <w:rsid w:val="00516798"/>
    <w:rsid w:val="00516B24"/>
    <w:rsid w:val="00516C12"/>
    <w:rsid w:val="0051732A"/>
    <w:rsid w:val="00517383"/>
    <w:rsid w:val="0051781E"/>
    <w:rsid w:val="005203E9"/>
    <w:rsid w:val="0052065C"/>
    <w:rsid w:val="00520B31"/>
    <w:rsid w:val="00521513"/>
    <w:rsid w:val="00521578"/>
    <w:rsid w:val="005218FE"/>
    <w:rsid w:val="00522629"/>
    <w:rsid w:val="00522A12"/>
    <w:rsid w:val="005231A7"/>
    <w:rsid w:val="005236BE"/>
    <w:rsid w:val="00523EEF"/>
    <w:rsid w:val="005244FE"/>
    <w:rsid w:val="00524589"/>
    <w:rsid w:val="005247FC"/>
    <w:rsid w:val="00524907"/>
    <w:rsid w:val="00525C73"/>
    <w:rsid w:val="005260BC"/>
    <w:rsid w:val="00526113"/>
    <w:rsid w:val="00526182"/>
    <w:rsid w:val="0052750A"/>
    <w:rsid w:val="005277AF"/>
    <w:rsid w:val="00531069"/>
    <w:rsid w:val="005311EF"/>
    <w:rsid w:val="005319C1"/>
    <w:rsid w:val="00531AAA"/>
    <w:rsid w:val="00531BD9"/>
    <w:rsid w:val="00531D42"/>
    <w:rsid w:val="00532D0E"/>
    <w:rsid w:val="00533DFF"/>
    <w:rsid w:val="00534141"/>
    <w:rsid w:val="005341C7"/>
    <w:rsid w:val="00534506"/>
    <w:rsid w:val="00534A93"/>
    <w:rsid w:val="005353BB"/>
    <w:rsid w:val="00535CD5"/>
    <w:rsid w:val="00535F89"/>
    <w:rsid w:val="00535FB5"/>
    <w:rsid w:val="00536938"/>
    <w:rsid w:val="005369D5"/>
    <w:rsid w:val="00536C62"/>
    <w:rsid w:val="00537061"/>
    <w:rsid w:val="00537586"/>
    <w:rsid w:val="00537875"/>
    <w:rsid w:val="00540C8D"/>
    <w:rsid w:val="00541307"/>
    <w:rsid w:val="00541BF0"/>
    <w:rsid w:val="00541CDA"/>
    <w:rsid w:val="00541DD0"/>
    <w:rsid w:val="00542486"/>
    <w:rsid w:val="00542A38"/>
    <w:rsid w:val="005434E4"/>
    <w:rsid w:val="0054366A"/>
    <w:rsid w:val="00546667"/>
    <w:rsid w:val="00546879"/>
    <w:rsid w:val="00546CDA"/>
    <w:rsid w:val="00546D88"/>
    <w:rsid w:val="0054786C"/>
    <w:rsid w:val="005504B3"/>
    <w:rsid w:val="00550B90"/>
    <w:rsid w:val="00550F85"/>
    <w:rsid w:val="005512A2"/>
    <w:rsid w:val="00551580"/>
    <w:rsid w:val="0055201D"/>
    <w:rsid w:val="005520D2"/>
    <w:rsid w:val="0055224F"/>
    <w:rsid w:val="005530EB"/>
    <w:rsid w:val="00553504"/>
    <w:rsid w:val="0055381E"/>
    <w:rsid w:val="00554033"/>
    <w:rsid w:val="005543EC"/>
    <w:rsid w:val="00554D3C"/>
    <w:rsid w:val="005551BC"/>
    <w:rsid w:val="00555720"/>
    <w:rsid w:val="00556DC3"/>
    <w:rsid w:val="005577E7"/>
    <w:rsid w:val="00557875"/>
    <w:rsid w:val="00557D16"/>
    <w:rsid w:val="005603A7"/>
    <w:rsid w:val="00560D19"/>
    <w:rsid w:val="005611B3"/>
    <w:rsid w:val="00561271"/>
    <w:rsid w:val="005626E5"/>
    <w:rsid w:val="00562B12"/>
    <w:rsid w:val="00562DC9"/>
    <w:rsid w:val="00562E53"/>
    <w:rsid w:val="00563986"/>
    <w:rsid w:val="00563B25"/>
    <w:rsid w:val="00563FA3"/>
    <w:rsid w:val="00564177"/>
    <w:rsid w:val="00564E33"/>
    <w:rsid w:val="005654DB"/>
    <w:rsid w:val="00566B6F"/>
    <w:rsid w:val="0056722B"/>
    <w:rsid w:val="00567F28"/>
    <w:rsid w:val="00570331"/>
    <w:rsid w:val="00570357"/>
    <w:rsid w:val="005705DE"/>
    <w:rsid w:val="005708C4"/>
    <w:rsid w:val="00571804"/>
    <w:rsid w:val="00571D95"/>
    <w:rsid w:val="005722E6"/>
    <w:rsid w:val="00573AF5"/>
    <w:rsid w:val="00573DC5"/>
    <w:rsid w:val="00574302"/>
    <w:rsid w:val="00574357"/>
    <w:rsid w:val="00574C29"/>
    <w:rsid w:val="0057653A"/>
    <w:rsid w:val="0057729C"/>
    <w:rsid w:val="0057780B"/>
    <w:rsid w:val="00577BE5"/>
    <w:rsid w:val="00577D89"/>
    <w:rsid w:val="005809DC"/>
    <w:rsid w:val="00580AE1"/>
    <w:rsid w:val="00580FF9"/>
    <w:rsid w:val="00581AC5"/>
    <w:rsid w:val="00581D48"/>
    <w:rsid w:val="005823A0"/>
    <w:rsid w:val="00585C58"/>
    <w:rsid w:val="00586CAA"/>
    <w:rsid w:val="00587039"/>
    <w:rsid w:val="00587667"/>
    <w:rsid w:val="0059028A"/>
    <w:rsid w:val="00592036"/>
    <w:rsid w:val="0059222D"/>
    <w:rsid w:val="00592C06"/>
    <w:rsid w:val="00593109"/>
    <w:rsid w:val="005942CB"/>
    <w:rsid w:val="005946C2"/>
    <w:rsid w:val="00594C1F"/>
    <w:rsid w:val="00594D2D"/>
    <w:rsid w:val="00594FB2"/>
    <w:rsid w:val="005952E9"/>
    <w:rsid w:val="00595BE7"/>
    <w:rsid w:val="00596005"/>
    <w:rsid w:val="00597938"/>
    <w:rsid w:val="00597E17"/>
    <w:rsid w:val="005A0178"/>
    <w:rsid w:val="005A1368"/>
    <w:rsid w:val="005A1DA3"/>
    <w:rsid w:val="005A2D03"/>
    <w:rsid w:val="005A3557"/>
    <w:rsid w:val="005A39AB"/>
    <w:rsid w:val="005A3DA1"/>
    <w:rsid w:val="005A401C"/>
    <w:rsid w:val="005A551A"/>
    <w:rsid w:val="005A582B"/>
    <w:rsid w:val="005A5A8A"/>
    <w:rsid w:val="005A607A"/>
    <w:rsid w:val="005A7EA9"/>
    <w:rsid w:val="005B052E"/>
    <w:rsid w:val="005B0C88"/>
    <w:rsid w:val="005B1547"/>
    <w:rsid w:val="005B2E00"/>
    <w:rsid w:val="005B3AB3"/>
    <w:rsid w:val="005B5A6D"/>
    <w:rsid w:val="005B5AE8"/>
    <w:rsid w:val="005B65C4"/>
    <w:rsid w:val="005B67E5"/>
    <w:rsid w:val="005B68EF"/>
    <w:rsid w:val="005B6D32"/>
    <w:rsid w:val="005B6E24"/>
    <w:rsid w:val="005C0E46"/>
    <w:rsid w:val="005C1FCE"/>
    <w:rsid w:val="005C2260"/>
    <w:rsid w:val="005C240B"/>
    <w:rsid w:val="005C33BA"/>
    <w:rsid w:val="005C4CFF"/>
    <w:rsid w:val="005C4FBF"/>
    <w:rsid w:val="005C5570"/>
    <w:rsid w:val="005C678F"/>
    <w:rsid w:val="005C67FE"/>
    <w:rsid w:val="005C6861"/>
    <w:rsid w:val="005C6F82"/>
    <w:rsid w:val="005C77DD"/>
    <w:rsid w:val="005C7894"/>
    <w:rsid w:val="005D0EA1"/>
    <w:rsid w:val="005D1A2C"/>
    <w:rsid w:val="005D1A34"/>
    <w:rsid w:val="005D2A51"/>
    <w:rsid w:val="005D2AA8"/>
    <w:rsid w:val="005D2D16"/>
    <w:rsid w:val="005D2DF6"/>
    <w:rsid w:val="005D3EF5"/>
    <w:rsid w:val="005D4156"/>
    <w:rsid w:val="005D44AB"/>
    <w:rsid w:val="005D543B"/>
    <w:rsid w:val="005D591A"/>
    <w:rsid w:val="005D602B"/>
    <w:rsid w:val="005D778A"/>
    <w:rsid w:val="005D77CC"/>
    <w:rsid w:val="005D7AA6"/>
    <w:rsid w:val="005D7D7B"/>
    <w:rsid w:val="005D7F0F"/>
    <w:rsid w:val="005E1400"/>
    <w:rsid w:val="005E1E57"/>
    <w:rsid w:val="005E2113"/>
    <w:rsid w:val="005E2BFB"/>
    <w:rsid w:val="005E444D"/>
    <w:rsid w:val="005E6122"/>
    <w:rsid w:val="005E6408"/>
    <w:rsid w:val="005E6497"/>
    <w:rsid w:val="005E6783"/>
    <w:rsid w:val="005E69A9"/>
    <w:rsid w:val="005E6E73"/>
    <w:rsid w:val="005E7109"/>
    <w:rsid w:val="005E78ED"/>
    <w:rsid w:val="005E7A86"/>
    <w:rsid w:val="005E7A94"/>
    <w:rsid w:val="005E7F31"/>
    <w:rsid w:val="005F0271"/>
    <w:rsid w:val="005F082C"/>
    <w:rsid w:val="005F0A22"/>
    <w:rsid w:val="005F1053"/>
    <w:rsid w:val="005F1B4E"/>
    <w:rsid w:val="005F1E0D"/>
    <w:rsid w:val="005F21BA"/>
    <w:rsid w:val="005F2303"/>
    <w:rsid w:val="005F257A"/>
    <w:rsid w:val="005F270B"/>
    <w:rsid w:val="005F320D"/>
    <w:rsid w:val="005F379E"/>
    <w:rsid w:val="005F37F7"/>
    <w:rsid w:val="005F38A3"/>
    <w:rsid w:val="005F3E2C"/>
    <w:rsid w:val="005F512C"/>
    <w:rsid w:val="005F581C"/>
    <w:rsid w:val="00600401"/>
    <w:rsid w:val="00600446"/>
    <w:rsid w:val="00600AAB"/>
    <w:rsid w:val="00600EC8"/>
    <w:rsid w:val="00601DAF"/>
    <w:rsid w:val="006024D1"/>
    <w:rsid w:val="00602E0B"/>
    <w:rsid w:val="00603165"/>
    <w:rsid w:val="00604109"/>
    <w:rsid w:val="00604195"/>
    <w:rsid w:val="006043C0"/>
    <w:rsid w:val="006045E4"/>
    <w:rsid w:val="006061B3"/>
    <w:rsid w:val="0060649F"/>
    <w:rsid w:val="00606EFB"/>
    <w:rsid w:val="0060790D"/>
    <w:rsid w:val="00607AD4"/>
    <w:rsid w:val="00607C5D"/>
    <w:rsid w:val="0061058E"/>
    <w:rsid w:val="0061189A"/>
    <w:rsid w:val="00612C71"/>
    <w:rsid w:val="00612CF5"/>
    <w:rsid w:val="00612DE2"/>
    <w:rsid w:val="00612E43"/>
    <w:rsid w:val="00613DE4"/>
    <w:rsid w:val="006146DD"/>
    <w:rsid w:val="00614989"/>
    <w:rsid w:val="00615905"/>
    <w:rsid w:val="00615A30"/>
    <w:rsid w:val="00616009"/>
    <w:rsid w:val="00616A49"/>
    <w:rsid w:val="006173E6"/>
    <w:rsid w:val="00617B67"/>
    <w:rsid w:val="006202DF"/>
    <w:rsid w:val="0062074E"/>
    <w:rsid w:val="00620987"/>
    <w:rsid w:val="006211DF"/>
    <w:rsid w:val="006220ED"/>
    <w:rsid w:val="00622A49"/>
    <w:rsid w:val="00623491"/>
    <w:rsid w:val="00623717"/>
    <w:rsid w:val="00623D08"/>
    <w:rsid w:val="006241BD"/>
    <w:rsid w:val="00624652"/>
    <w:rsid w:val="0062487D"/>
    <w:rsid w:val="00624B7A"/>
    <w:rsid w:val="00625401"/>
    <w:rsid w:val="00630715"/>
    <w:rsid w:val="0063131D"/>
    <w:rsid w:val="006319EC"/>
    <w:rsid w:val="006319F8"/>
    <w:rsid w:val="0063294C"/>
    <w:rsid w:val="00632DD0"/>
    <w:rsid w:val="0063454B"/>
    <w:rsid w:val="006349A2"/>
    <w:rsid w:val="00634A31"/>
    <w:rsid w:val="00635086"/>
    <w:rsid w:val="00635E09"/>
    <w:rsid w:val="00636505"/>
    <w:rsid w:val="0063739E"/>
    <w:rsid w:val="006404AF"/>
    <w:rsid w:val="0064090F"/>
    <w:rsid w:val="00640AA4"/>
    <w:rsid w:val="006415B6"/>
    <w:rsid w:val="006417BB"/>
    <w:rsid w:val="00641861"/>
    <w:rsid w:val="006421FB"/>
    <w:rsid w:val="00643F95"/>
    <w:rsid w:val="00644879"/>
    <w:rsid w:val="00644900"/>
    <w:rsid w:val="00644F4C"/>
    <w:rsid w:val="00645509"/>
    <w:rsid w:val="00645719"/>
    <w:rsid w:val="00645C9A"/>
    <w:rsid w:val="00646CEB"/>
    <w:rsid w:val="00647653"/>
    <w:rsid w:val="00647C79"/>
    <w:rsid w:val="006503B3"/>
    <w:rsid w:val="00650628"/>
    <w:rsid w:val="0065164E"/>
    <w:rsid w:val="00651D29"/>
    <w:rsid w:val="00651DD7"/>
    <w:rsid w:val="00652ACA"/>
    <w:rsid w:val="00652F1D"/>
    <w:rsid w:val="00653B24"/>
    <w:rsid w:val="00653D3F"/>
    <w:rsid w:val="006554AD"/>
    <w:rsid w:val="00655907"/>
    <w:rsid w:val="00655AAD"/>
    <w:rsid w:val="00656C38"/>
    <w:rsid w:val="00656FAC"/>
    <w:rsid w:val="0065721D"/>
    <w:rsid w:val="006577B9"/>
    <w:rsid w:val="00657B07"/>
    <w:rsid w:val="00657EDD"/>
    <w:rsid w:val="00660096"/>
    <w:rsid w:val="006603D3"/>
    <w:rsid w:val="00660524"/>
    <w:rsid w:val="00660858"/>
    <w:rsid w:val="00660CE9"/>
    <w:rsid w:val="00660F2B"/>
    <w:rsid w:val="006633E8"/>
    <w:rsid w:val="006637C3"/>
    <w:rsid w:val="006638DE"/>
    <w:rsid w:val="00663923"/>
    <w:rsid w:val="006645D2"/>
    <w:rsid w:val="006646F1"/>
    <w:rsid w:val="006647E0"/>
    <w:rsid w:val="0066563B"/>
    <w:rsid w:val="0066577A"/>
    <w:rsid w:val="00665D96"/>
    <w:rsid w:val="006661D7"/>
    <w:rsid w:val="00666482"/>
    <w:rsid w:val="006666BC"/>
    <w:rsid w:val="00667835"/>
    <w:rsid w:val="00667ED3"/>
    <w:rsid w:val="006704C2"/>
    <w:rsid w:val="00670F1E"/>
    <w:rsid w:val="006726F7"/>
    <w:rsid w:val="0067348C"/>
    <w:rsid w:val="006737DE"/>
    <w:rsid w:val="00673EA9"/>
    <w:rsid w:val="006754C9"/>
    <w:rsid w:val="00675FC1"/>
    <w:rsid w:val="00676391"/>
    <w:rsid w:val="00676483"/>
    <w:rsid w:val="006769CB"/>
    <w:rsid w:val="00676F94"/>
    <w:rsid w:val="006779D9"/>
    <w:rsid w:val="00677B9E"/>
    <w:rsid w:val="00680C74"/>
    <w:rsid w:val="00680F2F"/>
    <w:rsid w:val="006819F6"/>
    <w:rsid w:val="00681AAC"/>
    <w:rsid w:val="00681D07"/>
    <w:rsid w:val="00682231"/>
    <w:rsid w:val="00682870"/>
    <w:rsid w:val="00682BE1"/>
    <w:rsid w:val="00682E5E"/>
    <w:rsid w:val="00683060"/>
    <w:rsid w:val="006830CE"/>
    <w:rsid w:val="00683335"/>
    <w:rsid w:val="00683649"/>
    <w:rsid w:val="00684921"/>
    <w:rsid w:val="00685FBF"/>
    <w:rsid w:val="00686193"/>
    <w:rsid w:val="0068692C"/>
    <w:rsid w:val="006869F5"/>
    <w:rsid w:val="00687B69"/>
    <w:rsid w:val="00687D2E"/>
    <w:rsid w:val="00687EEE"/>
    <w:rsid w:val="0069040D"/>
    <w:rsid w:val="0069106D"/>
    <w:rsid w:val="006912E3"/>
    <w:rsid w:val="006916B8"/>
    <w:rsid w:val="00692DAA"/>
    <w:rsid w:val="00693254"/>
    <w:rsid w:val="00693736"/>
    <w:rsid w:val="006940E9"/>
    <w:rsid w:val="00694681"/>
    <w:rsid w:val="00694A68"/>
    <w:rsid w:val="00694AA8"/>
    <w:rsid w:val="00694F89"/>
    <w:rsid w:val="00695030"/>
    <w:rsid w:val="00695350"/>
    <w:rsid w:val="00695CC9"/>
    <w:rsid w:val="00696B12"/>
    <w:rsid w:val="00696EA0"/>
    <w:rsid w:val="00697F56"/>
    <w:rsid w:val="006A04BC"/>
    <w:rsid w:val="006A06E2"/>
    <w:rsid w:val="006A0D96"/>
    <w:rsid w:val="006A1347"/>
    <w:rsid w:val="006A301B"/>
    <w:rsid w:val="006A3585"/>
    <w:rsid w:val="006A438B"/>
    <w:rsid w:val="006A4559"/>
    <w:rsid w:val="006A555F"/>
    <w:rsid w:val="006A5895"/>
    <w:rsid w:val="006A5E2B"/>
    <w:rsid w:val="006A7202"/>
    <w:rsid w:val="006A74A5"/>
    <w:rsid w:val="006A796F"/>
    <w:rsid w:val="006A7D24"/>
    <w:rsid w:val="006A7E6B"/>
    <w:rsid w:val="006B0013"/>
    <w:rsid w:val="006B0DB4"/>
    <w:rsid w:val="006B15B0"/>
    <w:rsid w:val="006B190A"/>
    <w:rsid w:val="006B19DE"/>
    <w:rsid w:val="006B1DF5"/>
    <w:rsid w:val="006B2663"/>
    <w:rsid w:val="006B276C"/>
    <w:rsid w:val="006B35FF"/>
    <w:rsid w:val="006B3DF8"/>
    <w:rsid w:val="006B3E35"/>
    <w:rsid w:val="006B469B"/>
    <w:rsid w:val="006B46EA"/>
    <w:rsid w:val="006B4B57"/>
    <w:rsid w:val="006B5911"/>
    <w:rsid w:val="006B6AD2"/>
    <w:rsid w:val="006B6AE4"/>
    <w:rsid w:val="006B6C19"/>
    <w:rsid w:val="006B6D54"/>
    <w:rsid w:val="006B7943"/>
    <w:rsid w:val="006C09EB"/>
    <w:rsid w:val="006C0CD4"/>
    <w:rsid w:val="006C1249"/>
    <w:rsid w:val="006C1777"/>
    <w:rsid w:val="006C2056"/>
    <w:rsid w:val="006C2DB3"/>
    <w:rsid w:val="006C330D"/>
    <w:rsid w:val="006C33A0"/>
    <w:rsid w:val="006C3D54"/>
    <w:rsid w:val="006C4946"/>
    <w:rsid w:val="006C4D1A"/>
    <w:rsid w:val="006C56BA"/>
    <w:rsid w:val="006C694E"/>
    <w:rsid w:val="006C6F00"/>
    <w:rsid w:val="006C72FE"/>
    <w:rsid w:val="006D04A1"/>
    <w:rsid w:val="006D1499"/>
    <w:rsid w:val="006D2179"/>
    <w:rsid w:val="006D26FD"/>
    <w:rsid w:val="006D275E"/>
    <w:rsid w:val="006D2D27"/>
    <w:rsid w:val="006D3E5D"/>
    <w:rsid w:val="006D4D5D"/>
    <w:rsid w:val="006D53AB"/>
    <w:rsid w:val="006D5415"/>
    <w:rsid w:val="006D6087"/>
    <w:rsid w:val="006D6185"/>
    <w:rsid w:val="006D61DA"/>
    <w:rsid w:val="006D654D"/>
    <w:rsid w:val="006D6F90"/>
    <w:rsid w:val="006E0F2D"/>
    <w:rsid w:val="006E1A5B"/>
    <w:rsid w:val="006E2078"/>
    <w:rsid w:val="006E29F7"/>
    <w:rsid w:val="006E2A14"/>
    <w:rsid w:val="006E3DBA"/>
    <w:rsid w:val="006E3DCC"/>
    <w:rsid w:val="006E4176"/>
    <w:rsid w:val="006E473A"/>
    <w:rsid w:val="006E535F"/>
    <w:rsid w:val="006E5487"/>
    <w:rsid w:val="006E5794"/>
    <w:rsid w:val="006E57C7"/>
    <w:rsid w:val="006E57D0"/>
    <w:rsid w:val="006E68BA"/>
    <w:rsid w:val="006E6F58"/>
    <w:rsid w:val="006E7B16"/>
    <w:rsid w:val="006E7E76"/>
    <w:rsid w:val="006F048F"/>
    <w:rsid w:val="006F1D49"/>
    <w:rsid w:val="006F1D4F"/>
    <w:rsid w:val="006F234B"/>
    <w:rsid w:val="006F2CCA"/>
    <w:rsid w:val="006F31E7"/>
    <w:rsid w:val="006F4362"/>
    <w:rsid w:val="006F4542"/>
    <w:rsid w:val="006F4C86"/>
    <w:rsid w:val="006F4DA8"/>
    <w:rsid w:val="006F59FD"/>
    <w:rsid w:val="006F5F9E"/>
    <w:rsid w:val="006F6086"/>
    <w:rsid w:val="006F6748"/>
    <w:rsid w:val="006F764F"/>
    <w:rsid w:val="006F7717"/>
    <w:rsid w:val="007018ED"/>
    <w:rsid w:val="00701C8F"/>
    <w:rsid w:val="007033DA"/>
    <w:rsid w:val="00704011"/>
    <w:rsid w:val="0070440B"/>
    <w:rsid w:val="0070504E"/>
    <w:rsid w:val="007103A2"/>
    <w:rsid w:val="0071171C"/>
    <w:rsid w:val="007117F1"/>
    <w:rsid w:val="00711A76"/>
    <w:rsid w:val="0071220A"/>
    <w:rsid w:val="00712227"/>
    <w:rsid w:val="007129EF"/>
    <w:rsid w:val="007135B0"/>
    <w:rsid w:val="00714358"/>
    <w:rsid w:val="00714B5F"/>
    <w:rsid w:val="0071546B"/>
    <w:rsid w:val="00715A92"/>
    <w:rsid w:val="00716949"/>
    <w:rsid w:val="00720531"/>
    <w:rsid w:val="0072083B"/>
    <w:rsid w:val="007209AF"/>
    <w:rsid w:val="00720B1F"/>
    <w:rsid w:val="00720BD5"/>
    <w:rsid w:val="00721169"/>
    <w:rsid w:val="00721697"/>
    <w:rsid w:val="0072176B"/>
    <w:rsid w:val="00721BA4"/>
    <w:rsid w:val="00721C0A"/>
    <w:rsid w:val="00721D9D"/>
    <w:rsid w:val="00722071"/>
    <w:rsid w:val="00722E6B"/>
    <w:rsid w:val="00724353"/>
    <w:rsid w:val="007247B2"/>
    <w:rsid w:val="00725B51"/>
    <w:rsid w:val="007262CA"/>
    <w:rsid w:val="00726388"/>
    <w:rsid w:val="007267B9"/>
    <w:rsid w:val="00726978"/>
    <w:rsid w:val="00726C22"/>
    <w:rsid w:val="00727FCF"/>
    <w:rsid w:val="007300AF"/>
    <w:rsid w:val="007304B1"/>
    <w:rsid w:val="007304FC"/>
    <w:rsid w:val="0073094C"/>
    <w:rsid w:val="00730BF0"/>
    <w:rsid w:val="00730DE7"/>
    <w:rsid w:val="00730E8B"/>
    <w:rsid w:val="0073135B"/>
    <w:rsid w:val="00731431"/>
    <w:rsid w:val="00731657"/>
    <w:rsid w:val="007319D9"/>
    <w:rsid w:val="00733118"/>
    <w:rsid w:val="007332A4"/>
    <w:rsid w:val="00733648"/>
    <w:rsid w:val="00733851"/>
    <w:rsid w:val="0073486E"/>
    <w:rsid w:val="007351D4"/>
    <w:rsid w:val="007353F6"/>
    <w:rsid w:val="0073544C"/>
    <w:rsid w:val="00735981"/>
    <w:rsid w:val="00735D80"/>
    <w:rsid w:val="0073625D"/>
    <w:rsid w:val="007369F9"/>
    <w:rsid w:val="00736C6D"/>
    <w:rsid w:val="00737A68"/>
    <w:rsid w:val="007402F5"/>
    <w:rsid w:val="00740326"/>
    <w:rsid w:val="00740A62"/>
    <w:rsid w:val="00740CB7"/>
    <w:rsid w:val="00740D69"/>
    <w:rsid w:val="00741C85"/>
    <w:rsid w:val="00742994"/>
    <w:rsid w:val="007431F8"/>
    <w:rsid w:val="00743D06"/>
    <w:rsid w:val="007440C4"/>
    <w:rsid w:val="00744799"/>
    <w:rsid w:val="00744CDA"/>
    <w:rsid w:val="00745E6F"/>
    <w:rsid w:val="00746020"/>
    <w:rsid w:val="00746DB2"/>
    <w:rsid w:val="00747D01"/>
    <w:rsid w:val="00747E2C"/>
    <w:rsid w:val="00751C75"/>
    <w:rsid w:val="00752A4E"/>
    <w:rsid w:val="00753B59"/>
    <w:rsid w:val="00754B10"/>
    <w:rsid w:val="00755280"/>
    <w:rsid w:val="0075560F"/>
    <w:rsid w:val="007559BF"/>
    <w:rsid w:val="00755DB9"/>
    <w:rsid w:val="00756BF5"/>
    <w:rsid w:val="00756EA3"/>
    <w:rsid w:val="00756ECE"/>
    <w:rsid w:val="00760057"/>
    <w:rsid w:val="00760234"/>
    <w:rsid w:val="007616DA"/>
    <w:rsid w:val="00762CEE"/>
    <w:rsid w:val="00763BBB"/>
    <w:rsid w:val="00763F97"/>
    <w:rsid w:val="0076409E"/>
    <w:rsid w:val="0076444E"/>
    <w:rsid w:val="0076455E"/>
    <w:rsid w:val="00764A0F"/>
    <w:rsid w:val="0076549A"/>
    <w:rsid w:val="00766268"/>
    <w:rsid w:val="007662F8"/>
    <w:rsid w:val="00770415"/>
    <w:rsid w:val="007708EE"/>
    <w:rsid w:val="007714E1"/>
    <w:rsid w:val="007718CC"/>
    <w:rsid w:val="00771C03"/>
    <w:rsid w:val="00772087"/>
    <w:rsid w:val="00772354"/>
    <w:rsid w:val="00773D38"/>
    <w:rsid w:val="007740E0"/>
    <w:rsid w:val="007755D8"/>
    <w:rsid w:val="00775E19"/>
    <w:rsid w:val="007762A8"/>
    <w:rsid w:val="007763B0"/>
    <w:rsid w:val="00776A8A"/>
    <w:rsid w:val="0077713F"/>
    <w:rsid w:val="007775C7"/>
    <w:rsid w:val="007775D7"/>
    <w:rsid w:val="00777725"/>
    <w:rsid w:val="0078019B"/>
    <w:rsid w:val="00780680"/>
    <w:rsid w:val="00780A30"/>
    <w:rsid w:val="00780D84"/>
    <w:rsid w:val="00780EEF"/>
    <w:rsid w:val="00781D7F"/>
    <w:rsid w:val="00781F96"/>
    <w:rsid w:val="00782605"/>
    <w:rsid w:val="00782F39"/>
    <w:rsid w:val="00783632"/>
    <w:rsid w:val="00784C4D"/>
    <w:rsid w:val="007861A4"/>
    <w:rsid w:val="00786771"/>
    <w:rsid w:val="00787CB2"/>
    <w:rsid w:val="00790938"/>
    <w:rsid w:val="00790988"/>
    <w:rsid w:val="00790A31"/>
    <w:rsid w:val="0079119C"/>
    <w:rsid w:val="007914BE"/>
    <w:rsid w:val="0079166D"/>
    <w:rsid w:val="0079246C"/>
    <w:rsid w:val="00792694"/>
    <w:rsid w:val="00792756"/>
    <w:rsid w:val="00793120"/>
    <w:rsid w:val="00793588"/>
    <w:rsid w:val="0079376E"/>
    <w:rsid w:val="00793E21"/>
    <w:rsid w:val="007941BD"/>
    <w:rsid w:val="007949BA"/>
    <w:rsid w:val="00794E74"/>
    <w:rsid w:val="00795198"/>
    <w:rsid w:val="007951B7"/>
    <w:rsid w:val="00796072"/>
    <w:rsid w:val="00796D4B"/>
    <w:rsid w:val="00796EAF"/>
    <w:rsid w:val="00797308"/>
    <w:rsid w:val="00797FCD"/>
    <w:rsid w:val="007A0EAF"/>
    <w:rsid w:val="007A145B"/>
    <w:rsid w:val="007A1BAC"/>
    <w:rsid w:val="007A1E27"/>
    <w:rsid w:val="007A28BE"/>
    <w:rsid w:val="007A3460"/>
    <w:rsid w:val="007A35DC"/>
    <w:rsid w:val="007A3CC3"/>
    <w:rsid w:val="007A4378"/>
    <w:rsid w:val="007A49C9"/>
    <w:rsid w:val="007A5331"/>
    <w:rsid w:val="007A568F"/>
    <w:rsid w:val="007A5A6E"/>
    <w:rsid w:val="007A6572"/>
    <w:rsid w:val="007A7531"/>
    <w:rsid w:val="007A7FCD"/>
    <w:rsid w:val="007B02C1"/>
    <w:rsid w:val="007B08FB"/>
    <w:rsid w:val="007B0EA3"/>
    <w:rsid w:val="007B112A"/>
    <w:rsid w:val="007B12B5"/>
    <w:rsid w:val="007B1B3F"/>
    <w:rsid w:val="007B2ABB"/>
    <w:rsid w:val="007B2BEF"/>
    <w:rsid w:val="007B2EFB"/>
    <w:rsid w:val="007B3311"/>
    <w:rsid w:val="007B4AE0"/>
    <w:rsid w:val="007B554E"/>
    <w:rsid w:val="007B5E4C"/>
    <w:rsid w:val="007B5E98"/>
    <w:rsid w:val="007B6D2A"/>
    <w:rsid w:val="007B70B0"/>
    <w:rsid w:val="007B7840"/>
    <w:rsid w:val="007C0A55"/>
    <w:rsid w:val="007C1F92"/>
    <w:rsid w:val="007C1F9F"/>
    <w:rsid w:val="007C24D6"/>
    <w:rsid w:val="007C3601"/>
    <w:rsid w:val="007C3D33"/>
    <w:rsid w:val="007C3FDB"/>
    <w:rsid w:val="007C42A3"/>
    <w:rsid w:val="007C4920"/>
    <w:rsid w:val="007C4E5C"/>
    <w:rsid w:val="007C52C6"/>
    <w:rsid w:val="007C545C"/>
    <w:rsid w:val="007C698C"/>
    <w:rsid w:val="007C717B"/>
    <w:rsid w:val="007D129F"/>
    <w:rsid w:val="007D1880"/>
    <w:rsid w:val="007D1CBD"/>
    <w:rsid w:val="007D1CE6"/>
    <w:rsid w:val="007D2125"/>
    <w:rsid w:val="007D29B1"/>
    <w:rsid w:val="007D2D29"/>
    <w:rsid w:val="007D35AA"/>
    <w:rsid w:val="007D3D8E"/>
    <w:rsid w:val="007D402E"/>
    <w:rsid w:val="007D547E"/>
    <w:rsid w:val="007D62EA"/>
    <w:rsid w:val="007D657F"/>
    <w:rsid w:val="007D6E3E"/>
    <w:rsid w:val="007D708D"/>
    <w:rsid w:val="007E0345"/>
    <w:rsid w:val="007E04F1"/>
    <w:rsid w:val="007E1749"/>
    <w:rsid w:val="007E1E66"/>
    <w:rsid w:val="007E1FA4"/>
    <w:rsid w:val="007E3011"/>
    <w:rsid w:val="007E452A"/>
    <w:rsid w:val="007E47AE"/>
    <w:rsid w:val="007E49D7"/>
    <w:rsid w:val="007E4CB0"/>
    <w:rsid w:val="007E57AD"/>
    <w:rsid w:val="007E5ED5"/>
    <w:rsid w:val="007E64C0"/>
    <w:rsid w:val="007E666F"/>
    <w:rsid w:val="007E6E15"/>
    <w:rsid w:val="007E6E31"/>
    <w:rsid w:val="007E6E54"/>
    <w:rsid w:val="007E7A04"/>
    <w:rsid w:val="007E7B6C"/>
    <w:rsid w:val="007E7F78"/>
    <w:rsid w:val="007F031A"/>
    <w:rsid w:val="007F0387"/>
    <w:rsid w:val="007F16A4"/>
    <w:rsid w:val="007F18C5"/>
    <w:rsid w:val="007F19D0"/>
    <w:rsid w:val="007F2197"/>
    <w:rsid w:val="007F2E86"/>
    <w:rsid w:val="007F2EB2"/>
    <w:rsid w:val="007F3288"/>
    <w:rsid w:val="007F3C8A"/>
    <w:rsid w:val="007F45B4"/>
    <w:rsid w:val="007F45BD"/>
    <w:rsid w:val="007F4D33"/>
    <w:rsid w:val="007F53C5"/>
    <w:rsid w:val="007F5ABB"/>
    <w:rsid w:val="007F5F97"/>
    <w:rsid w:val="007F6565"/>
    <w:rsid w:val="007F66F1"/>
    <w:rsid w:val="007F6D05"/>
    <w:rsid w:val="007F728F"/>
    <w:rsid w:val="007F7EF8"/>
    <w:rsid w:val="00800A5D"/>
    <w:rsid w:val="00801EA9"/>
    <w:rsid w:val="00802BB0"/>
    <w:rsid w:val="00803569"/>
    <w:rsid w:val="0080480E"/>
    <w:rsid w:val="00804973"/>
    <w:rsid w:val="00804C16"/>
    <w:rsid w:val="00804FAB"/>
    <w:rsid w:val="00805D3C"/>
    <w:rsid w:val="00806799"/>
    <w:rsid w:val="0080725B"/>
    <w:rsid w:val="0080754E"/>
    <w:rsid w:val="0080794E"/>
    <w:rsid w:val="008079A0"/>
    <w:rsid w:val="008103B9"/>
    <w:rsid w:val="00811733"/>
    <w:rsid w:val="008117A4"/>
    <w:rsid w:val="00811844"/>
    <w:rsid w:val="00811CEE"/>
    <w:rsid w:val="00812221"/>
    <w:rsid w:val="00812D43"/>
    <w:rsid w:val="00813E0E"/>
    <w:rsid w:val="008142CC"/>
    <w:rsid w:val="0081458B"/>
    <w:rsid w:val="00814701"/>
    <w:rsid w:val="0081552A"/>
    <w:rsid w:val="00815559"/>
    <w:rsid w:val="00815820"/>
    <w:rsid w:val="0081619B"/>
    <w:rsid w:val="0081646C"/>
    <w:rsid w:val="00816F47"/>
    <w:rsid w:val="00820138"/>
    <w:rsid w:val="00820381"/>
    <w:rsid w:val="00820858"/>
    <w:rsid w:val="00820CC4"/>
    <w:rsid w:val="00820E34"/>
    <w:rsid w:val="00820F94"/>
    <w:rsid w:val="00820FC6"/>
    <w:rsid w:val="008212F7"/>
    <w:rsid w:val="00821C37"/>
    <w:rsid w:val="008229E7"/>
    <w:rsid w:val="00822A0C"/>
    <w:rsid w:val="008240C4"/>
    <w:rsid w:val="00824108"/>
    <w:rsid w:val="008247A4"/>
    <w:rsid w:val="00825071"/>
    <w:rsid w:val="008253F0"/>
    <w:rsid w:val="00825F9D"/>
    <w:rsid w:val="008269FB"/>
    <w:rsid w:val="00826C28"/>
    <w:rsid w:val="00830499"/>
    <w:rsid w:val="008307FB"/>
    <w:rsid w:val="00830F3C"/>
    <w:rsid w:val="0083136D"/>
    <w:rsid w:val="00831E1D"/>
    <w:rsid w:val="00832CFF"/>
    <w:rsid w:val="0083321D"/>
    <w:rsid w:val="00833DC7"/>
    <w:rsid w:val="0083412C"/>
    <w:rsid w:val="00834F13"/>
    <w:rsid w:val="00835802"/>
    <w:rsid w:val="00835867"/>
    <w:rsid w:val="00836A67"/>
    <w:rsid w:val="0083714F"/>
    <w:rsid w:val="00837256"/>
    <w:rsid w:val="00837727"/>
    <w:rsid w:val="00840A0B"/>
    <w:rsid w:val="00841AAD"/>
    <w:rsid w:val="00841B86"/>
    <w:rsid w:val="00841F28"/>
    <w:rsid w:val="00841F82"/>
    <w:rsid w:val="00842379"/>
    <w:rsid w:val="0084325A"/>
    <w:rsid w:val="0084359F"/>
    <w:rsid w:val="00843722"/>
    <w:rsid w:val="008437D8"/>
    <w:rsid w:val="00844C4B"/>
    <w:rsid w:val="00845478"/>
    <w:rsid w:val="008464FE"/>
    <w:rsid w:val="008466DF"/>
    <w:rsid w:val="00846850"/>
    <w:rsid w:val="00850395"/>
    <w:rsid w:val="00850F99"/>
    <w:rsid w:val="008512F7"/>
    <w:rsid w:val="008517F2"/>
    <w:rsid w:val="00851B57"/>
    <w:rsid w:val="00851DB5"/>
    <w:rsid w:val="008523C5"/>
    <w:rsid w:val="00852661"/>
    <w:rsid w:val="00852703"/>
    <w:rsid w:val="008528C2"/>
    <w:rsid w:val="00853833"/>
    <w:rsid w:val="00853ADE"/>
    <w:rsid w:val="00853C91"/>
    <w:rsid w:val="00854002"/>
    <w:rsid w:val="0085502D"/>
    <w:rsid w:val="00855E27"/>
    <w:rsid w:val="008572AC"/>
    <w:rsid w:val="00857EFB"/>
    <w:rsid w:val="008604AF"/>
    <w:rsid w:val="008611AF"/>
    <w:rsid w:val="008612EA"/>
    <w:rsid w:val="00861756"/>
    <w:rsid w:val="008618BB"/>
    <w:rsid w:val="00861D05"/>
    <w:rsid w:val="008635D3"/>
    <w:rsid w:val="00863897"/>
    <w:rsid w:val="00863E15"/>
    <w:rsid w:val="00863EFA"/>
    <w:rsid w:val="00864995"/>
    <w:rsid w:val="00864F25"/>
    <w:rsid w:val="00866204"/>
    <w:rsid w:val="00866E29"/>
    <w:rsid w:val="008673F4"/>
    <w:rsid w:val="0086781D"/>
    <w:rsid w:val="0087104D"/>
    <w:rsid w:val="00871E36"/>
    <w:rsid w:val="008728BE"/>
    <w:rsid w:val="00873FD4"/>
    <w:rsid w:val="00874343"/>
    <w:rsid w:val="00874AAC"/>
    <w:rsid w:val="008756DC"/>
    <w:rsid w:val="00875979"/>
    <w:rsid w:val="00876FA4"/>
    <w:rsid w:val="00877B9B"/>
    <w:rsid w:val="008803F2"/>
    <w:rsid w:val="00880E5E"/>
    <w:rsid w:val="00881771"/>
    <w:rsid w:val="00881C9C"/>
    <w:rsid w:val="00881D43"/>
    <w:rsid w:val="00883C9F"/>
    <w:rsid w:val="00883E91"/>
    <w:rsid w:val="00884169"/>
    <w:rsid w:val="00884D19"/>
    <w:rsid w:val="00884F85"/>
    <w:rsid w:val="00885366"/>
    <w:rsid w:val="00885928"/>
    <w:rsid w:val="00885B0E"/>
    <w:rsid w:val="00885D38"/>
    <w:rsid w:val="008860B8"/>
    <w:rsid w:val="008860E0"/>
    <w:rsid w:val="008861A1"/>
    <w:rsid w:val="008862A1"/>
    <w:rsid w:val="008873EA"/>
    <w:rsid w:val="00891277"/>
    <w:rsid w:val="00891919"/>
    <w:rsid w:val="00891F73"/>
    <w:rsid w:val="00891F8C"/>
    <w:rsid w:val="00892A1C"/>
    <w:rsid w:val="00892A89"/>
    <w:rsid w:val="00893764"/>
    <w:rsid w:val="008937C9"/>
    <w:rsid w:val="0089389D"/>
    <w:rsid w:val="00893996"/>
    <w:rsid w:val="00893B48"/>
    <w:rsid w:val="00893C1A"/>
    <w:rsid w:val="00894079"/>
    <w:rsid w:val="00894561"/>
    <w:rsid w:val="00894616"/>
    <w:rsid w:val="00895080"/>
    <w:rsid w:val="00895205"/>
    <w:rsid w:val="008964DE"/>
    <w:rsid w:val="00896D5C"/>
    <w:rsid w:val="008971AA"/>
    <w:rsid w:val="00897A84"/>
    <w:rsid w:val="00897FB4"/>
    <w:rsid w:val="008A00BF"/>
    <w:rsid w:val="008A052E"/>
    <w:rsid w:val="008A0973"/>
    <w:rsid w:val="008A1764"/>
    <w:rsid w:val="008A28DB"/>
    <w:rsid w:val="008A3B3A"/>
    <w:rsid w:val="008A448B"/>
    <w:rsid w:val="008A44D3"/>
    <w:rsid w:val="008A45E7"/>
    <w:rsid w:val="008A5241"/>
    <w:rsid w:val="008A68C3"/>
    <w:rsid w:val="008A6BE8"/>
    <w:rsid w:val="008B037F"/>
    <w:rsid w:val="008B0977"/>
    <w:rsid w:val="008B0AA0"/>
    <w:rsid w:val="008B0E2C"/>
    <w:rsid w:val="008B18FB"/>
    <w:rsid w:val="008B1F7B"/>
    <w:rsid w:val="008B2208"/>
    <w:rsid w:val="008B32DD"/>
    <w:rsid w:val="008B35DE"/>
    <w:rsid w:val="008B478C"/>
    <w:rsid w:val="008B49E7"/>
    <w:rsid w:val="008B4A61"/>
    <w:rsid w:val="008B5A84"/>
    <w:rsid w:val="008B63F3"/>
    <w:rsid w:val="008B6598"/>
    <w:rsid w:val="008B66B4"/>
    <w:rsid w:val="008B67A2"/>
    <w:rsid w:val="008C0B12"/>
    <w:rsid w:val="008C0BB2"/>
    <w:rsid w:val="008C12DE"/>
    <w:rsid w:val="008C1D24"/>
    <w:rsid w:val="008C1DBF"/>
    <w:rsid w:val="008C2BB2"/>
    <w:rsid w:val="008C2C7D"/>
    <w:rsid w:val="008C2FDB"/>
    <w:rsid w:val="008C3645"/>
    <w:rsid w:val="008C39C9"/>
    <w:rsid w:val="008C482D"/>
    <w:rsid w:val="008C483A"/>
    <w:rsid w:val="008C4AAA"/>
    <w:rsid w:val="008C4C2B"/>
    <w:rsid w:val="008C4DA5"/>
    <w:rsid w:val="008C4FDE"/>
    <w:rsid w:val="008C57B3"/>
    <w:rsid w:val="008C5B8D"/>
    <w:rsid w:val="008C5CB3"/>
    <w:rsid w:val="008C63FE"/>
    <w:rsid w:val="008C76CD"/>
    <w:rsid w:val="008C798E"/>
    <w:rsid w:val="008D0464"/>
    <w:rsid w:val="008D20C5"/>
    <w:rsid w:val="008D2784"/>
    <w:rsid w:val="008D27F1"/>
    <w:rsid w:val="008D2864"/>
    <w:rsid w:val="008D2BEF"/>
    <w:rsid w:val="008D437D"/>
    <w:rsid w:val="008D48C6"/>
    <w:rsid w:val="008D4B78"/>
    <w:rsid w:val="008D51F6"/>
    <w:rsid w:val="008D5314"/>
    <w:rsid w:val="008D6337"/>
    <w:rsid w:val="008D6FE0"/>
    <w:rsid w:val="008E005B"/>
    <w:rsid w:val="008E01BA"/>
    <w:rsid w:val="008E0AC4"/>
    <w:rsid w:val="008E12D7"/>
    <w:rsid w:val="008E1D6B"/>
    <w:rsid w:val="008E205E"/>
    <w:rsid w:val="008E3054"/>
    <w:rsid w:val="008E3EB2"/>
    <w:rsid w:val="008E40FB"/>
    <w:rsid w:val="008E4598"/>
    <w:rsid w:val="008E46E2"/>
    <w:rsid w:val="008E4B9D"/>
    <w:rsid w:val="008E50CB"/>
    <w:rsid w:val="008E5519"/>
    <w:rsid w:val="008E6021"/>
    <w:rsid w:val="008E6386"/>
    <w:rsid w:val="008E65CF"/>
    <w:rsid w:val="008F0608"/>
    <w:rsid w:val="008F1459"/>
    <w:rsid w:val="008F193D"/>
    <w:rsid w:val="008F2720"/>
    <w:rsid w:val="008F274D"/>
    <w:rsid w:val="008F2902"/>
    <w:rsid w:val="008F2C2D"/>
    <w:rsid w:val="008F2C65"/>
    <w:rsid w:val="008F42BA"/>
    <w:rsid w:val="008F4D4A"/>
    <w:rsid w:val="008F4EEF"/>
    <w:rsid w:val="008F5924"/>
    <w:rsid w:val="008F5DA7"/>
    <w:rsid w:val="008F679A"/>
    <w:rsid w:val="00900C19"/>
    <w:rsid w:val="00900EF0"/>
    <w:rsid w:val="00901184"/>
    <w:rsid w:val="00901614"/>
    <w:rsid w:val="00901921"/>
    <w:rsid w:val="0090206C"/>
    <w:rsid w:val="0090276E"/>
    <w:rsid w:val="00902B1E"/>
    <w:rsid w:val="00902B5F"/>
    <w:rsid w:val="0090338F"/>
    <w:rsid w:val="009036B1"/>
    <w:rsid w:val="00903726"/>
    <w:rsid w:val="00903AB9"/>
    <w:rsid w:val="009049F3"/>
    <w:rsid w:val="00905E6B"/>
    <w:rsid w:val="00906518"/>
    <w:rsid w:val="00906590"/>
    <w:rsid w:val="009066C6"/>
    <w:rsid w:val="009068B5"/>
    <w:rsid w:val="00906992"/>
    <w:rsid w:val="009069CE"/>
    <w:rsid w:val="00907DB9"/>
    <w:rsid w:val="0091053B"/>
    <w:rsid w:val="00910A00"/>
    <w:rsid w:val="00910F2F"/>
    <w:rsid w:val="00910F77"/>
    <w:rsid w:val="0091379F"/>
    <w:rsid w:val="0091439B"/>
    <w:rsid w:val="00916081"/>
    <w:rsid w:val="0091643C"/>
    <w:rsid w:val="00917153"/>
    <w:rsid w:val="009175EA"/>
    <w:rsid w:val="00917C2E"/>
    <w:rsid w:val="00917E29"/>
    <w:rsid w:val="00921A35"/>
    <w:rsid w:val="00921F3B"/>
    <w:rsid w:val="0092243C"/>
    <w:rsid w:val="009229F8"/>
    <w:rsid w:val="00922A0C"/>
    <w:rsid w:val="00922A6F"/>
    <w:rsid w:val="0092425F"/>
    <w:rsid w:val="00924335"/>
    <w:rsid w:val="00925261"/>
    <w:rsid w:val="00925F31"/>
    <w:rsid w:val="009263A8"/>
    <w:rsid w:val="009269EA"/>
    <w:rsid w:val="0093045A"/>
    <w:rsid w:val="009309DA"/>
    <w:rsid w:val="00930D54"/>
    <w:rsid w:val="00930EC9"/>
    <w:rsid w:val="0093185C"/>
    <w:rsid w:val="00932496"/>
    <w:rsid w:val="009324CF"/>
    <w:rsid w:val="00933328"/>
    <w:rsid w:val="009335A3"/>
    <w:rsid w:val="00933FCC"/>
    <w:rsid w:val="009349E4"/>
    <w:rsid w:val="00934B40"/>
    <w:rsid w:val="00934E17"/>
    <w:rsid w:val="00935A87"/>
    <w:rsid w:val="00935F64"/>
    <w:rsid w:val="00936F9C"/>
    <w:rsid w:val="009375E7"/>
    <w:rsid w:val="00937CF1"/>
    <w:rsid w:val="00940697"/>
    <w:rsid w:val="009407BA"/>
    <w:rsid w:val="00940A1F"/>
    <w:rsid w:val="00940C82"/>
    <w:rsid w:val="00940E4C"/>
    <w:rsid w:val="00941352"/>
    <w:rsid w:val="00941A27"/>
    <w:rsid w:val="009420B9"/>
    <w:rsid w:val="00942107"/>
    <w:rsid w:val="00942253"/>
    <w:rsid w:val="00942508"/>
    <w:rsid w:val="009425FD"/>
    <w:rsid w:val="00942905"/>
    <w:rsid w:val="00942C9C"/>
    <w:rsid w:val="00943606"/>
    <w:rsid w:val="009445F5"/>
    <w:rsid w:val="00945A1B"/>
    <w:rsid w:val="00945DA5"/>
    <w:rsid w:val="00946C65"/>
    <w:rsid w:val="00946FCB"/>
    <w:rsid w:val="00947699"/>
    <w:rsid w:val="0094783D"/>
    <w:rsid w:val="00947953"/>
    <w:rsid w:val="00947D7B"/>
    <w:rsid w:val="00951B47"/>
    <w:rsid w:val="00952DFD"/>
    <w:rsid w:val="00953671"/>
    <w:rsid w:val="00953AAB"/>
    <w:rsid w:val="00953CCB"/>
    <w:rsid w:val="0095406E"/>
    <w:rsid w:val="00954672"/>
    <w:rsid w:val="00954E79"/>
    <w:rsid w:val="00954F7C"/>
    <w:rsid w:val="0095514B"/>
    <w:rsid w:val="00955EBA"/>
    <w:rsid w:val="00955F4F"/>
    <w:rsid w:val="00956365"/>
    <w:rsid w:val="00956461"/>
    <w:rsid w:val="00956A7B"/>
    <w:rsid w:val="00956C3F"/>
    <w:rsid w:val="00956FDF"/>
    <w:rsid w:val="009577D2"/>
    <w:rsid w:val="00957C80"/>
    <w:rsid w:val="00960322"/>
    <w:rsid w:val="009609DE"/>
    <w:rsid w:val="00961BF6"/>
    <w:rsid w:val="00961D4A"/>
    <w:rsid w:val="0096221D"/>
    <w:rsid w:val="0096272D"/>
    <w:rsid w:val="00962C7E"/>
    <w:rsid w:val="009630E5"/>
    <w:rsid w:val="0096311A"/>
    <w:rsid w:val="009631F4"/>
    <w:rsid w:val="009636FF"/>
    <w:rsid w:val="00963752"/>
    <w:rsid w:val="009641C3"/>
    <w:rsid w:val="00965636"/>
    <w:rsid w:val="00965723"/>
    <w:rsid w:val="009658AC"/>
    <w:rsid w:val="009665D4"/>
    <w:rsid w:val="00966725"/>
    <w:rsid w:val="009675C4"/>
    <w:rsid w:val="009678A7"/>
    <w:rsid w:val="009702BC"/>
    <w:rsid w:val="00971F40"/>
    <w:rsid w:val="009728D3"/>
    <w:rsid w:val="00973F4F"/>
    <w:rsid w:val="00974F44"/>
    <w:rsid w:val="00975730"/>
    <w:rsid w:val="00975BAF"/>
    <w:rsid w:val="00975D36"/>
    <w:rsid w:val="009777AF"/>
    <w:rsid w:val="00977CB8"/>
    <w:rsid w:val="00977D9D"/>
    <w:rsid w:val="009800EF"/>
    <w:rsid w:val="00980107"/>
    <w:rsid w:val="0098056B"/>
    <w:rsid w:val="009809BB"/>
    <w:rsid w:val="00980DDE"/>
    <w:rsid w:val="009811CC"/>
    <w:rsid w:val="0098143E"/>
    <w:rsid w:val="0098154B"/>
    <w:rsid w:val="00981F44"/>
    <w:rsid w:val="00982681"/>
    <w:rsid w:val="009832CC"/>
    <w:rsid w:val="00983654"/>
    <w:rsid w:val="00983C32"/>
    <w:rsid w:val="00983E34"/>
    <w:rsid w:val="00984435"/>
    <w:rsid w:val="009845F6"/>
    <w:rsid w:val="009853D2"/>
    <w:rsid w:val="00985BE3"/>
    <w:rsid w:val="00986163"/>
    <w:rsid w:val="00986D25"/>
    <w:rsid w:val="00990DE7"/>
    <w:rsid w:val="0099136F"/>
    <w:rsid w:val="0099152B"/>
    <w:rsid w:val="0099198A"/>
    <w:rsid w:val="00991C8C"/>
    <w:rsid w:val="00992080"/>
    <w:rsid w:val="009925D3"/>
    <w:rsid w:val="009926D4"/>
    <w:rsid w:val="00993A5F"/>
    <w:rsid w:val="00993A75"/>
    <w:rsid w:val="0099626B"/>
    <w:rsid w:val="009970C0"/>
    <w:rsid w:val="009A0BA3"/>
    <w:rsid w:val="009A0FEF"/>
    <w:rsid w:val="009A17B3"/>
    <w:rsid w:val="009A1A9C"/>
    <w:rsid w:val="009A1BDF"/>
    <w:rsid w:val="009A1E82"/>
    <w:rsid w:val="009A2714"/>
    <w:rsid w:val="009A31CB"/>
    <w:rsid w:val="009A354A"/>
    <w:rsid w:val="009A36BA"/>
    <w:rsid w:val="009A3E37"/>
    <w:rsid w:val="009A428C"/>
    <w:rsid w:val="009A4541"/>
    <w:rsid w:val="009A588A"/>
    <w:rsid w:val="009A5B89"/>
    <w:rsid w:val="009A616C"/>
    <w:rsid w:val="009A6786"/>
    <w:rsid w:val="009A6C6A"/>
    <w:rsid w:val="009A7A1A"/>
    <w:rsid w:val="009B064F"/>
    <w:rsid w:val="009B0847"/>
    <w:rsid w:val="009B0B2D"/>
    <w:rsid w:val="009B0E0D"/>
    <w:rsid w:val="009B1B53"/>
    <w:rsid w:val="009B2FA5"/>
    <w:rsid w:val="009B30B5"/>
    <w:rsid w:val="009B403A"/>
    <w:rsid w:val="009B4071"/>
    <w:rsid w:val="009B4FB6"/>
    <w:rsid w:val="009B5A01"/>
    <w:rsid w:val="009B5EE5"/>
    <w:rsid w:val="009B5F0E"/>
    <w:rsid w:val="009B677E"/>
    <w:rsid w:val="009B692D"/>
    <w:rsid w:val="009B6B1D"/>
    <w:rsid w:val="009B6E26"/>
    <w:rsid w:val="009B6FDA"/>
    <w:rsid w:val="009B7AAB"/>
    <w:rsid w:val="009B7F8A"/>
    <w:rsid w:val="009C032E"/>
    <w:rsid w:val="009C126D"/>
    <w:rsid w:val="009C209D"/>
    <w:rsid w:val="009C2EA0"/>
    <w:rsid w:val="009C3A5F"/>
    <w:rsid w:val="009C4ED3"/>
    <w:rsid w:val="009C56CB"/>
    <w:rsid w:val="009C5DC5"/>
    <w:rsid w:val="009C6E28"/>
    <w:rsid w:val="009C70D8"/>
    <w:rsid w:val="009C79BD"/>
    <w:rsid w:val="009C7D22"/>
    <w:rsid w:val="009D0450"/>
    <w:rsid w:val="009D15B7"/>
    <w:rsid w:val="009D35E8"/>
    <w:rsid w:val="009D3A7C"/>
    <w:rsid w:val="009D48C5"/>
    <w:rsid w:val="009D4D7C"/>
    <w:rsid w:val="009D4DD9"/>
    <w:rsid w:val="009D5224"/>
    <w:rsid w:val="009D54BD"/>
    <w:rsid w:val="009D56CD"/>
    <w:rsid w:val="009D6252"/>
    <w:rsid w:val="009D714A"/>
    <w:rsid w:val="009D7A30"/>
    <w:rsid w:val="009D7FF4"/>
    <w:rsid w:val="009E09BF"/>
    <w:rsid w:val="009E0C65"/>
    <w:rsid w:val="009E1E72"/>
    <w:rsid w:val="009E31DF"/>
    <w:rsid w:val="009E49A1"/>
    <w:rsid w:val="009E4BED"/>
    <w:rsid w:val="009E5132"/>
    <w:rsid w:val="009E6475"/>
    <w:rsid w:val="009E6F35"/>
    <w:rsid w:val="009E7641"/>
    <w:rsid w:val="009E7A6A"/>
    <w:rsid w:val="009E7E3C"/>
    <w:rsid w:val="009E7FDF"/>
    <w:rsid w:val="009F0399"/>
    <w:rsid w:val="009F07B3"/>
    <w:rsid w:val="009F09EF"/>
    <w:rsid w:val="009F0F16"/>
    <w:rsid w:val="009F118C"/>
    <w:rsid w:val="009F15A1"/>
    <w:rsid w:val="009F1830"/>
    <w:rsid w:val="009F1B1C"/>
    <w:rsid w:val="009F1F22"/>
    <w:rsid w:val="009F2108"/>
    <w:rsid w:val="009F250C"/>
    <w:rsid w:val="009F28CC"/>
    <w:rsid w:val="009F29E7"/>
    <w:rsid w:val="009F3546"/>
    <w:rsid w:val="009F372E"/>
    <w:rsid w:val="009F375A"/>
    <w:rsid w:val="009F38B0"/>
    <w:rsid w:val="009F446C"/>
    <w:rsid w:val="009F4595"/>
    <w:rsid w:val="009F4A3C"/>
    <w:rsid w:val="009F5326"/>
    <w:rsid w:val="009F542A"/>
    <w:rsid w:val="009F7915"/>
    <w:rsid w:val="009F7F75"/>
    <w:rsid w:val="00A002C5"/>
    <w:rsid w:val="00A00D16"/>
    <w:rsid w:val="00A01371"/>
    <w:rsid w:val="00A01A29"/>
    <w:rsid w:val="00A0292A"/>
    <w:rsid w:val="00A02B66"/>
    <w:rsid w:val="00A02CAC"/>
    <w:rsid w:val="00A0320C"/>
    <w:rsid w:val="00A03FEA"/>
    <w:rsid w:val="00A04409"/>
    <w:rsid w:val="00A0440D"/>
    <w:rsid w:val="00A044D4"/>
    <w:rsid w:val="00A0454D"/>
    <w:rsid w:val="00A04BC6"/>
    <w:rsid w:val="00A053AA"/>
    <w:rsid w:val="00A054C2"/>
    <w:rsid w:val="00A05C7A"/>
    <w:rsid w:val="00A05CA0"/>
    <w:rsid w:val="00A05CDB"/>
    <w:rsid w:val="00A06B26"/>
    <w:rsid w:val="00A06C8E"/>
    <w:rsid w:val="00A06DD5"/>
    <w:rsid w:val="00A0737B"/>
    <w:rsid w:val="00A103EE"/>
    <w:rsid w:val="00A1068D"/>
    <w:rsid w:val="00A1115D"/>
    <w:rsid w:val="00A11C8E"/>
    <w:rsid w:val="00A11F4F"/>
    <w:rsid w:val="00A12833"/>
    <w:rsid w:val="00A12873"/>
    <w:rsid w:val="00A14082"/>
    <w:rsid w:val="00A14FD9"/>
    <w:rsid w:val="00A150A0"/>
    <w:rsid w:val="00A159E6"/>
    <w:rsid w:val="00A164F6"/>
    <w:rsid w:val="00A16840"/>
    <w:rsid w:val="00A173FA"/>
    <w:rsid w:val="00A17525"/>
    <w:rsid w:val="00A21840"/>
    <w:rsid w:val="00A218D2"/>
    <w:rsid w:val="00A21AEF"/>
    <w:rsid w:val="00A22C60"/>
    <w:rsid w:val="00A236FC"/>
    <w:rsid w:val="00A2391E"/>
    <w:rsid w:val="00A24DFE"/>
    <w:rsid w:val="00A24F52"/>
    <w:rsid w:val="00A25A65"/>
    <w:rsid w:val="00A25D8E"/>
    <w:rsid w:val="00A26FCB"/>
    <w:rsid w:val="00A27015"/>
    <w:rsid w:val="00A2761D"/>
    <w:rsid w:val="00A2768C"/>
    <w:rsid w:val="00A27AAB"/>
    <w:rsid w:val="00A30231"/>
    <w:rsid w:val="00A30947"/>
    <w:rsid w:val="00A310CF"/>
    <w:rsid w:val="00A3190A"/>
    <w:rsid w:val="00A31968"/>
    <w:rsid w:val="00A31A8C"/>
    <w:rsid w:val="00A31C9E"/>
    <w:rsid w:val="00A32580"/>
    <w:rsid w:val="00A32E2C"/>
    <w:rsid w:val="00A32ED0"/>
    <w:rsid w:val="00A347D9"/>
    <w:rsid w:val="00A34D0A"/>
    <w:rsid w:val="00A34E30"/>
    <w:rsid w:val="00A35187"/>
    <w:rsid w:val="00A35A93"/>
    <w:rsid w:val="00A35B78"/>
    <w:rsid w:val="00A362D5"/>
    <w:rsid w:val="00A36A27"/>
    <w:rsid w:val="00A37530"/>
    <w:rsid w:val="00A3764A"/>
    <w:rsid w:val="00A37B33"/>
    <w:rsid w:val="00A408C6"/>
    <w:rsid w:val="00A41326"/>
    <w:rsid w:val="00A413F2"/>
    <w:rsid w:val="00A4175F"/>
    <w:rsid w:val="00A419FD"/>
    <w:rsid w:val="00A41BC6"/>
    <w:rsid w:val="00A41C32"/>
    <w:rsid w:val="00A41F4A"/>
    <w:rsid w:val="00A432E0"/>
    <w:rsid w:val="00A434A7"/>
    <w:rsid w:val="00A435CB"/>
    <w:rsid w:val="00A43837"/>
    <w:rsid w:val="00A443BA"/>
    <w:rsid w:val="00A4489B"/>
    <w:rsid w:val="00A44DCB"/>
    <w:rsid w:val="00A4530A"/>
    <w:rsid w:val="00A46192"/>
    <w:rsid w:val="00A4683F"/>
    <w:rsid w:val="00A47AFC"/>
    <w:rsid w:val="00A47D21"/>
    <w:rsid w:val="00A47E05"/>
    <w:rsid w:val="00A47F9D"/>
    <w:rsid w:val="00A51327"/>
    <w:rsid w:val="00A51409"/>
    <w:rsid w:val="00A518D5"/>
    <w:rsid w:val="00A51B79"/>
    <w:rsid w:val="00A52AD2"/>
    <w:rsid w:val="00A536C9"/>
    <w:rsid w:val="00A537B7"/>
    <w:rsid w:val="00A53830"/>
    <w:rsid w:val="00A55DE9"/>
    <w:rsid w:val="00A56584"/>
    <w:rsid w:val="00A56C19"/>
    <w:rsid w:val="00A56F63"/>
    <w:rsid w:val="00A576DA"/>
    <w:rsid w:val="00A612B3"/>
    <w:rsid w:val="00A61BD2"/>
    <w:rsid w:val="00A646A3"/>
    <w:rsid w:val="00A648C3"/>
    <w:rsid w:val="00A648C9"/>
    <w:rsid w:val="00A64C81"/>
    <w:rsid w:val="00A64FEF"/>
    <w:rsid w:val="00A66077"/>
    <w:rsid w:val="00A66483"/>
    <w:rsid w:val="00A66567"/>
    <w:rsid w:val="00A6697C"/>
    <w:rsid w:val="00A67630"/>
    <w:rsid w:val="00A67ACD"/>
    <w:rsid w:val="00A67E67"/>
    <w:rsid w:val="00A7050B"/>
    <w:rsid w:val="00A70E77"/>
    <w:rsid w:val="00A70F2F"/>
    <w:rsid w:val="00A716D4"/>
    <w:rsid w:val="00A71DE5"/>
    <w:rsid w:val="00A72422"/>
    <w:rsid w:val="00A724CB"/>
    <w:rsid w:val="00A726A0"/>
    <w:rsid w:val="00A7271D"/>
    <w:rsid w:val="00A72792"/>
    <w:rsid w:val="00A736CC"/>
    <w:rsid w:val="00A73AE9"/>
    <w:rsid w:val="00A74CDD"/>
    <w:rsid w:val="00A75225"/>
    <w:rsid w:val="00A75391"/>
    <w:rsid w:val="00A75E4A"/>
    <w:rsid w:val="00A75F6C"/>
    <w:rsid w:val="00A760C4"/>
    <w:rsid w:val="00A814AA"/>
    <w:rsid w:val="00A81656"/>
    <w:rsid w:val="00A81791"/>
    <w:rsid w:val="00A81EBD"/>
    <w:rsid w:val="00A83536"/>
    <w:rsid w:val="00A83F6E"/>
    <w:rsid w:val="00A8473F"/>
    <w:rsid w:val="00A84BBE"/>
    <w:rsid w:val="00A84C28"/>
    <w:rsid w:val="00A84F20"/>
    <w:rsid w:val="00A850F4"/>
    <w:rsid w:val="00A85560"/>
    <w:rsid w:val="00A8688C"/>
    <w:rsid w:val="00A86C2A"/>
    <w:rsid w:val="00A90DE7"/>
    <w:rsid w:val="00A9141D"/>
    <w:rsid w:val="00A91743"/>
    <w:rsid w:val="00A92129"/>
    <w:rsid w:val="00A92498"/>
    <w:rsid w:val="00A92713"/>
    <w:rsid w:val="00A93700"/>
    <w:rsid w:val="00A93DC6"/>
    <w:rsid w:val="00A93DDB"/>
    <w:rsid w:val="00A93DF8"/>
    <w:rsid w:val="00A93F7F"/>
    <w:rsid w:val="00A947BF"/>
    <w:rsid w:val="00A95BF4"/>
    <w:rsid w:val="00A95C5F"/>
    <w:rsid w:val="00A95C61"/>
    <w:rsid w:val="00A9651A"/>
    <w:rsid w:val="00A96541"/>
    <w:rsid w:val="00A96B75"/>
    <w:rsid w:val="00A96CE7"/>
    <w:rsid w:val="00A972B8"/>
    <w:rsid w:val="00A97F25"/>
    <w:rsid w:val="00AA044B"/>
    <w:rsid w:val="00AA0C25"/>
    <w:rsid w:val="00AA1027"/>
    <w:rsid w:val="00AA1179"/>
    <w:rsid w:val="00AA13F3"/>
    <w:rsid w:val="00AA28D9"/>
    <w:rsid w:val="00AA2DA6"/>
    <w:rsid w:val="00AA2F7A"/>
    <w:rsid w:val="00AA3079"/>
    <w:rsid w:val="00AA4465"/>
    <w:rsid w:val="00AA52A7"/>
    <w:rsid w:val="00AA5330"/>
    <w:rsid w:val="00AA554D"/>
    <w:rsid w:val="00AA5579"/>
    <w:rsid w:val="00AA5AB7"/>
    <w:rsid w:val="00AA773F"/>
    <w:rsid w:val="00AA79A9"/>
    <w:rsid w:val="00AA7E07"/>
    <w:rsid w:val="00AB0905"/>
    <w:rsid w:val="00AB0A1B"/>
    <w:rsid w:val="00AB0B16"/>
    <w:rsid w:val="00AB0DCA"/>
    <w:rsid w:val="00AB14D7"/>
    <w:rsid w:val="00AB1D56"/>
    <w:rsid w:val="00AB3769"/>
    <w:rsid w:val="00AB3845"/>
    <w:rsid w:val="00AB3FE2"/>
    <w:rsid w:val="00AB5414"/>
    <w:rsid w:val="00AB6A88"/>
    <w:rsid w:val="00AB7F26"/>
    <w:rsid w:val="00AC032A"/>
    <w:rsid w:val="00AC0AF7"/>
    <w:rsid w:val="00AC0F4D"/>
    <w:rsid w:val="00AC1BBF"/>
    <w:rsid w:val="00AC2D27"/>
    <w:rsid w:val="00AC2DA7"/>
    <w:rsid w:val="00AC3753"/>
    <w:rsid w:val="00AC4321"/>
    <w:rsid w:val="00AC4C61"/>
    <w:rsid w:val="00AC6415"/>
    <w:rsid w:val="00AC6878"/>
    <w:rsid w:val="00AC6E75"/>
    <w:rsid w:val="00AC7782"/>
    <w:rsid w:val="00AC7B31"/>
    <w:rsid w:val="00AD03D8"/>
    <w:rsid w:val="00AD0CC9"/>
    <w:rsid w:val="00AD0EA2"/>
    <w:rsid w:val="00AD0F91"/>
    <w:rsid w:val="00AD38A0"/>
    <w:rsid w:val="00AD3A81"/>
    <w:rsid w:val="00AD3B45"/>
    <w:rsid w:val="00AD3E9C"/>
    <w:rsid w:val="00AD4BCD"/>
    <w:rsid w:val="00AD5598"/>
    <w:rsid w:val="00AD5818"/>
    <w:rsid w:val="00AD5D4E"/>
    <w:rsid w:val="00AD5E9B"/>
    <w:rsid w:val="00AD671C"/>
    <w:rsid w:val="00AD7738"/>
    <w:rsid w:val="00AD7782"/>
    <w:rsid w:val="00AD7E22"/>
    <w:rsid w:val="00AD7E2A"/>
    <w:rsid w:val="00AD7E6C"/>
    <w:rsid w:val="00AE013F"/>
    <w:rsid w:val="00AE07F3"/>
    <w:rsid w:val="00AE1271"/>
    <w:rsid w:val="00AE159B"/>
    <w:rsid w:val="00AE1A01"/>
    <w:rsid w:val="00AE35D7"/>
    <w:rsid w:val="00AE3820"/>
    <w:rsid w:val="00AE390B"/>
    <w:rsid w:val="00AE47F8"/>
    <w:rsid w:val="00AE4F94"/>
    <w:rsid w:val="00AE5BC4"/>
    <w:rsid w:val="00AE5BD2"/>
    <w:rsid w:val="00AE68C6"/>
    <w:rsid w:val="00AE694A"/>
    <w:rsid w:val="00AE6BED"/>
    <w:rsid w:val="00AE7571"/>
    <w:rsid w:val="00AE798E"/>
    <w:rsid w:val="00AE7E73"/>
    <w:rsid w:val="00AF0A29"/>
    <w:rsid w:val="00AF108A"/>
    <w:rsid w:val="00AF1159"/>
    <w:rsid w:val="00AF131F"/>
    <w:rsid w:val="00AF1827"/>
    <w:rsid w:val="00AF1B33"/>
    <w:rsid w:val="00AF2104"/>
    <w:rsid w:val="00AF2CF9"/>
    <w:rsid w:val="00AF30C6"/>
    <w:rsid w:val="00AF34AA"/>
    <w:rsid w:val="00AF3829"/>
    <w:rsid w:val="00AF40A0"/>
    <w:rsid w:val="00AF4231"/>
    <w:rsid w:val="00AF4329"/>
    <w:rsid w:val="00AF4592"/>
    <w:rsid w:val="00AF4FA9"/>
    <w:rsid w:val="00AF50D3"/>
    <w:rsid w:val="00AF5178"/>
    <w:rsid w:val="00AF521F"/>
    <w:rsid w:val="00AF5DCF"/>
    <w:rsid w:val="00AF665F"/>
    <w:rsid w:val="00AF68DA"/>
    <w:rsid w:val="00AF6AA2"/>
    <w:rsid w:val="00AF6BD1"/>
    <w:rsid w:val="00AF7154"/>
    <w:rsid w:val="00AF744C"/>
    <w:rsid w:val="00AF77DF"/>
    <w:rsid w:val="00AF7D26"/>
    <w:rsid w:val="00AF7F9A"/>
    <w:rsid w:val="00B001F3"/>
    <w:rsid w:val="00B00F41"/>
    <w:rsid w:val="00B02730"/>
    <w:rsid w:val="00B034D7"/>
    <w:rsid w:val="00B0443D"/>
    <w:rsid w:val="00B04AEA"/>
    <w:rsid w:val="00B04FB1"/>
    <w:rsid w:val="00B04FD6"/>
    <w:rsid w:val="00B05729"/>
    <w:rsid w:val="00B05734"/>
    <w:rsid w:val="00B07109"/>
    <w:rsid w:val="00B07D03"/>
    <w:rsid w:val="00B1055F"/>
    <w:rsid w:val="00B1067B"/>
    <w:rsid w:val="00B10AD6"/>
    <w:rsid w:val="00B10CE8"/>
    <w:rsid w:val="00B11B5D"/>
    <w:rsid w:val="00B11EA5"/>
    <w:rsid w:val="00B13118"/>
    <w:rsid w:val="00B13517"/>
    <w:rsid w:val="00B13F5A"/>
    <w:rsid w:val="00B14995"/>
    <w:rsid w:val="00B156E2"/>
    <w:rsid w:val="00B15809"/>
    <w:rsid w:val="00B15EBB"/>
    <w:rsid w:val="00B16426"/>
    <w:rsid w:val="00B167B3"/>
    <w:rsid w:val="00B16FEF"/>
    <w:rsid w:val="00B1757B"/>
    <w:rsid w:val="00B17A47"/>
    <w:rsid w:val="00B20511"/>
    <w:rsid w:val="00B21F23"/>
    <w:rsid w:val="00B21FAC"/>
    <w:rsid w:val="00B22A5C"/>
    <w:rsid w:val="00B22C28"/>
    <w:rsid w:val="00B24F0F"/>
    <w:rsid w:val="00B25813"/>
    <w:rsid w:val="00B25958"/>
    <w:rsid w:val="00B25F32"/>
    <w:rsid w:val="00B26A66"/>
    <w:rsid w:val="00B26EFF"/>
    <w:rsid w:val="00B30322"/>
    <w:rsid w:val="00B3036C"/>
    <w:rsid w:val="00B305E8"/>
    <w:rsid w:val="00B30D76"/>
    <w:rsid w:val="00B310BE"/>
    <w:rsid w:val="00B31138"/>
    <w:rsid w:val="00B3120E"/>
    <w:rsid w:val="00B313DF"/>
    <w:rsid w:val="00B31847"/>
    <w:rsid w:val="00B31859"/>
    <w:rsid w:val="00B32345"/>
    <w:rsid w:val="00B32E3D"/>
    <w:rsid w:val="00B3364E"/>
    <w:rsid w:val="00B345D9"/>
    <w:rsid w:val="00B345F3"/>
    <w:rsid w:val="00B348C4"/>
    <w:rsid w:val="00B349BC"/>
    <w:rsid w:val="00B34F8B"/>
    <w:rsid w:val="00B3588F"/>
    <w:rsid w:val="00B35B02"/>
    <w:rsid w:val="00B361EC"/>
    <w:rsid w:val="00B36AE0"/>
    <w:rsid w:val="00B408D4"/>
    <w:rsid w:val="00B4094C"/>
    <w:rsid w:val="00B41786"/>
    <w:rsid w:val="00B41979"/>
    <w:rsid w:val="00B41C1B"/>
    <w:rsid w:val="00B41CA0"/>
    <w:rsid w:val="00B4256D"/>
    <w:rsid w:val="00B42607"/>
    <w:rsid w:val="00B428B1"/>
    <w:rsid w:val="00B42967"/>
    <w:rsid w:val="00B42FBF"/>
    <w:rsid w:val="00B431C0"/>
    <w:rsid w:val="00B43A0C"/>
    <w:rsid w:val="00B43C5E"/>
    <w:rsid w:val="00B45AC0"/>
    <w:rsid w:val="00B46112"/>
    <w:rsid w:val="00B46421"/>
    <w:rsid w:val="00B46783"/>
    <w:rsid w:val="00B46F5B"/>
    <w:rsid w:val="00B47B81"/>
    <w:rsid w:val="00B50D61"/>
    <w:rsid w:val="00B50F23"/>
    <w:rsid w:val="00B52344"/>
    <w:rsid w:val="00B5297C"/>
    <w:rsid w:val="00B52A1D"/>
    <w:rsid w:val="00B53052"/>
    <w:rsid w:val="00B54288"/>
    <w:rsid w:val="00B54313"/>
    <w:rsid w:val="00B54CE1"/>
    <w:rsid w:val="00B54DA1"/>
    <w:rsid w:val="00B55FA3"/>
    <w:rsid w:val="00B56392"/>
    <w:rsid w:val="00B57001"/>
    <w:rsid w:val="00B5715D"/>
    <w:rsid w:val="00B57773"/>
    <w:rsid w:val="00B57D34"/>
    <w:rsid w:val="00B57E03"/>
    <w:rsid w:val="00B602CE"/>
    <w:rsid w:val="00B60530"/>
    <w:rsid w:val="00B6084A"/>
    <w:rsid w:val="00B61061"/>
    <w:rsid w:val="00B61C17"/>
    <w:rsid w:val="00B6260B"/>
    <w:rsid w:val="00B627AC"/>
    <w:rsid w:val="00B63A7A"/>
    <w:rsid w:val="00B63D35"/>
    <w:rsid w:val="00B63F8D"/>
    <w:rsid w:val="00B64515"/>
    <w:rsid w:val="00B645C1"/>
    <w:rsid w:val="00B64730"/>
    <w:rsid w:val="00B6646F"/>
    <w:rsid w:val="00B664EA"/>
    <w:rsid w:val="00B66B02"/>
    <w:rsid w:val="00B66BC8"/>
    <w:rsid w:val="00B67588"/>
    <w:rsid w:val="00B7022B"/>
    <w:rsid w:val="00B70A31"/>
    <w:rsid w:val="00B7112D"/>
    <w:rsid w:val="00B71885"/>
    <w:rsid w:val="00B71D1A"/>
    <w:rsid w:val="00B73C0B"/>
    <w:rsid w:val="00B73EE0"/>
    <w:rsid w:val="00B74061"/>
    <w:rsid w:val="00B7432E"/>
    <w:rsid w:val="00B74EFB"/>
    <w:rsid w:val="00B7647C"/>
    <w:rsid w:val="00B7650A"/>
    <w:rsid w:val="00B766B8"/>
    <w:rsid w:val="00B76747"/>
    <w:rsid w:val="00B768F5"/>
    <w:rsid w:val="00B76AE9"/>
    <w:rsid w:val="00B77473"/>
    <w:rsid w:val="00B801A4"/>
    <w:rsid w:val="00B80270"/>
    <w:rsid w:val="00B80599"/>
    <w:rsid w:val="00B805F0"/>
    <w:rsid w:val="00B81659"/>
    <w:rsid w:val="00B81D2E"/>
    <w:rsid w:val="00B820AD"/>
    <w:rsid w:val="00B8216F"/>
    <w:rsid w:val="00B82BC7"/>
    <w:rsid w:val="00B82BD0"/>
    <w:rsid w:val="00B83B5C"/>
    <w:rsid w:val="00B83C8B"/>
    <w:rsid w:val="00B85426"/>
    <w:rsid w:val="00B857C3"/>
    <w:rsid w:val="00B85A85"/>
    <w:rsid w:val="00B85B54"/>
    <w:rsid w:val="00B85D46"/>
    <w:rsid w:val="00B8605D"/>
    <w:rsid w:val="00B86F05"/>
    <w:rsid w:val="00B8704E"/>
    <w:rsid w:val="00B90E35"/>
    <w:rsid w:val="00B91B3E"/>
    <w:rsid w:val="00B91F76"/>
    <w:rsid w:val="00B92346"/>
    <w:rsid w:val="00B92E05"/>
    <w:rsid w:val="00B92E4F"/>
    <w:rsid w:val="00B930A2"/>
    <w:rsid w:val="00B931BB"/>
    <w:rsid w:val="00B93551"/>
    <w:rsid w:val="00B93979"/>
    <w:rsid w:val="00B949B5"/>
    <w:rsid w:val="00B954C2"/>
    <w:rsid w:val="00B96BBD"/>
    <w:rsid w:val="00B96D32"/>
    <w:rsid w:val="00B96D84"/>
    <w:rsid w:val="00B9751E"/>
    <w:rsid w:val="00B975D7"/>
    <w:rsid w:val="00BA0FB1"/>
    <w:rsid w:val="00BA1929"/>
    <w:rsid w:val="00BA2066"/>
    <w:rsid w:val="00BA2475"/>
    <w:rsid w:val="00BA2745"/>
    <w:rsid w:val="00BA290E"/>
    <w:rsid w:val="00BA2943"/>
    <w:rsid w:val="00BA2A02"/>
    <w:rsid w:val="00BA300D"/>
    <w:rsid w:val="00BA3919"/>
    <w:rsid w:val="00BA4805"/>
    <w:rsid w:val="00BA4C80"/>
    <w:rsid w:val="00BA4DB2"/>
    <w:rsid w:val="00BA5CA9"/>
    <w:rsid w:val="00BA5E4A"/>
    <w:rsid w:val="00BA6039"/>
    <w:rsid w:val="00BA60E3"/>
    <w:rsid w:val="00BA6776"/>
    <w:rsid w:val="00BA6CCF"/>
    <w:rsid w:val="00BA71F0"/>
    <w:rsid w:val="00BA722A"/>
    <w:rsid w:val="00BA7884"/>
    <w:rsid w:val="00BA7B16"/>
    <w:rsid w:val="00BB0496"/>
    <w:rsid w:val="00BB17B5"/>
    <w:rsid w:val="00BB271C"/>
    <w:rsid w:val="00BB2785"/>
    <w:rsid w:val="00BB2830"/>
    <w:rsid w:val="00BB2D4A"/>
    <w:rsid w:val="00BB37F1"/>
    <w:rsid w:val="00BB4C13"/>
    <w:rsid w:val="00BB4ED8"/>
    <w:rsid w:val="00BB6384"/>
    <w:rsid w:val="00BB63DC"/>
    <w:rsid w:val="00BB6545"/>
    <w:rsid w:val="00BB6D22"/>
    <w:rsid w:val="00BC080C"/>
    <w:rsid w:val="00BC11EA"/>
    <w:rsid w:val="00BC1440"/>
    <w:rsid w:val="00BC343F"/>
    <w:rsid w:val="00BC3937"/>
    <w:rsid w:val="00BC3ED0"/>
    <w:rsid w:val="00BC46A4"/>
    <w:rsid w:val="00BC54FF"/>
    <w:rsid w:val="00BC5CEF"/>
    <w:rsid w:val="00BC60F5"/>
    <w:rsid w:val="00BC752B"/>
    <w:rsid w:val="00BC75D8"/>
    <w:rsid w:val="00BC7763"/>
    <w:rsid w:val="00BC7F8F"/>
    <w:rsid w:val="00BD03B7"/>
    <w:rsid w:val="00BD1026"/>
    <w:rsid w:val="00BD12AD"/>
    <w:rsid w:val="00BD281B"/>
    <w:rsid w:val="00BD2DD8"/>
    <w:rsid w:val="00BD32D1"/>
    <w:rsid w:val="00BD348A"/>
    <w:rsid w:val="00BD3F6E"/>
    <w:rsid w:val="00BD3F8D"/>
    <w:rsid w:val="00BD4402"/>
    <w:rsid w:val="00BD50E9"/>
    <w:rsid w:val="00BD59FE"/>
    <w:rsid w:val="00BD7CBA"/>
    <w:rsid w:val="00BE02BF"/>
    <w:rsid w:val="00BE06D4"/>
    <w:rsid w:val="00BE0A05"/>
    <w:rsid w:val="00BE1246"/>
    <w:rsid w:val="00BE1E0A"/>
    <w:rsid w:val="00BE22E4"/>
    <w:rsid w:val="00BE27DD"/>
    <w:rsid w:val="00BE2C3E"/>
    <w:rsid w:val="00BE33E5"/>
    <w:rsid w:val="00BE35F2"/>
    <w:rsid w:val="00BE3790"/>
    <w:rsid w:val="00BE450B"/>
    <w:rsid w:val="00BE4924"/>
    <w:rsid w:val="00BE4C7F"/>
    <w:rsid w:val="00BE5460"/>
    <w:rsid w:val="00BE5C48"/>
    <w:rsid w:val="00BE5CA2"/>
    <w:rsid w:val="00BE65F1"/>
    <w:rsid w:val="00BE69B2"/>
    <w:rsid w:val="00BE7203"/>
    <w:rsid w:val="00BE72B4"/>
    <w:rsid w:val="00BE7764"/>
    <w:rsid w:val="00BE7E26"/>
    <w:rsid w:val="00BF12B2"/>
    <w:rsid w:val="00BF130E"/>
    <w:rsid w:val="00BF15B4"/>
    <w:rsid w:val="00BF1730"/>
    <w:rsid w:val="00BF2654"/>
    <w:rsid w:val="00BF29B8"/>
    <w:rsid w:val="00BF2BB5"/>
    <w:rsid w:val="00BF2CFF"/>
    <w:rsid w:val="00BF300C"/>
    <w:rsid w:val="00BF38A6"/>
    <w:rsid w:val="00BF3C52"/>
    <w:rsid w:val="00BF4287"/>
    <w:rsid w:val="00BF4B3B"/>
    <w:rsid w:val="00BF5F2D"/>
    <w:rsid w:val="00BF6E2C"/>
    <w:rsid w:val="00BF709F"/>
    <w:rsid w:val="00C0011A"/>
    <w:rsid w:val="00C005AA"/>
    <w:rsid w:val="00C00C23"/>
    <w:rsid w:val="00C00CBA"/>
    <w:rsid w:val="00C018E9"/>
    <w:rsid w:val="00C01EBD"/>
    <w:rsid w:val="00C028F0"/>
    <w:rsid w:val="00C02A55"/>
    <w:rsid w:val="00C057ED"/>
    <w:rsid w:val="00C05B64"/>
    <w:rsid w:val="00C05FB1"/>
    <w:rsid w:val="00C06CAE"/>
    <w:rsid w:val="00C074F7"/>
    <w:rsid w:val="00C07B08"/>
    <w:rsid w:val="00C07B31"/>
    <w:rsid w:val="00C07F73"/>
    <w:rsid w:val="00C108A5"/>
    <w:rsid w:val="00C10DCC"/>
    <w:rsid w:val="00C10E57"/>
    <w:rsid w:val="00C10EF4"/>
    <w:rsid w:val="00C112D3"/>
    <w:rsid w:val="00C1178A"/>
    <w:rsid w:val="00C1196A"/>
    <w:rsid w:val="00C1284F"/>
    <w:rsid w:val="00C12B8E"/>
    <w:rsid w:val="00C136CB"/>
    <w:rsid w:val="00C13C0F"/>
    <w:rsid w:val="00C14B44"/>
    <w:rsid w:val="00C14FDB"/>
    <w:rsid w:val="00C16025"/>
    <w:rsid w:val="00C16278"/>
    <w:rsid w:val="00C167D7"/>
    <w:rsid w:val="00C16D45"/>
    <w:rsid w:val="00C16FE3"/>
    <w:rsid w:val="00C172B7"/>
    <w:rsid w:val="00C174CD"/>
    <w:rsid w:val="00C1776D"/>
    <w:rsid w:val="00C2013F"/>
    <w:rsid w:val="00C204EC"/>
    <w:rsid w:val="00C2065E"/>
    <w:rsid w:val="00C2088F"/>
    <w:rsid w:val="00C208A4"/>
    <w:rsid w:val="00C2108A"/>
    <w:rsid w:val="00C21464"/>
    <w:rsid w:val="00C226D7"/>
    <w:rsid w:val="00C23735"/>
    <w:rsid w:val="00C238AF"/>
    <w:rsid w:val="00C23B35"/>
    <w:rsid w:val="00C245EF"/>
    <w:rsid w:val="00C25CA9"/>
    <w:rsid w:val="00C26945"/>
    <w:rsid w:val="00C26AE9"/>
    <w:rsid w:val="00C2733A"/>
    <w:rsid w:val="00C27761"/>
    <w:rsid w:val="00C2778D"/>
    <w:rsid w:val="00C27887"/>
    <w:rsid w:val="00C27B84"/>
    <w:rsid w:val="00C30213"/>
    <w:rsid w:val="00C30FB4"/>
    <w:rsid w:val="00C316BC"/>
    <w:rsid w:val="00C32001"/>
    <w:rsid w:val="00C32D0B"/>
    <w:rsid w:val="00C33784"/>
    <w:rsid w:val="00C35929"/>
    <w:rsid w:val="00C35FB6"/>
    <w:rsid w:val="00C36759"/>
    <w:rsid w:val="00C3677B"/>
    <w:rsid w:val="00C37913"/>
    <w:rsid w:val="00C37B99"/>
    <w:rsid w:val="00C40341"/>
    <w:rsid w:val="00C40A1E"/>
    <w:rsid w:val="00C428A9"/>
    <w:rsid w:val="00C42BA4"/>
    <w:rsid w:val="00C42D79"/>
    <w:rsid w:val="00C43003"/>
    <w:rsid w:val="00C43CF6"/>
    <w:rsid w:val="00C44180"/>
    <w:rsid w:val="00C44702"/>
    <w:rsid w:val="00C45598"/>
    <w:rsid w:val="00C45CB5"/>
    <w:rsid w:val="00C4667C"/>
    <w:rsid w:val="00C4668F"/>
    <w:rsid w:val="00C46C29"/>
    <w:rsid w:val="00C46E31"/>
    <w:rsid w:val="00C4706D"/>
    <w:rsid w:val="00C50023"/>
    <w:rsid w:val="00C5023F"/>
    <w:rsid w:val="00C502DF"/>
    <w:rsid w:val="00C50763"/>
    <w:rsid w:val="00C50D39"/>
    <w:rsid w:val="00C50DFA"/>
    <w:rsid w:val="00C50FEA"/>
    <w:rsid w:val="00C5170D"/>
    <w:rsid w:val="00C51A99"/>
    <w:rsid w:val="00C52C0C"/>
    <w:rsid w:val="00C5343F"/>
    <w:rsid w:val="00C535A9"/>
    <w:rsid w:val="00C5363F"/>
    <w:rsid w:val="00C53CEC"/>
    <w:rsid w:val="00C53F7D"/>
    <w:rsid w:val="00C54B55"/>
    <w:rsid w:val="00C55009"/>
    <w:rsid w:val="00C551A7"/>
    <w:rsid w:val="00C5568F"/>
    <w:rsid w:val="00C55803"/>
    <w:rsid w:val="00C558D6"/>
    <w:rsid w:val="00C56127"/>
    <w:rsid w:val="00C5644F"/>
    <w:rsid w:val="00C56B5E"/>
    <w:rsid w:val="00C57D99"/>
    <w:rsid w:val="00C57F89"/>
    <w:rsid w:val="00C607B7"/>
    <w:rsid w:val="00C60D1C"/>
    <w:rsid w:val="00C61306"/>
    <w:rsid w:val="00C614C7"/>
    <w:rsid w:val="00C6182E"/>
    <w:rsid w:val="00C618CF"/>
    <w:rsid w:val="00C61954"/>
    <w:rsid w:val="00C62028"/>
    <w:rsid w:val="00C62055"/>
    <w:rsid w:val="00C6237B"/>
    <w:rsid w:val="00C62554"/>
    <w:rsid w:val="00C63EAD"/>
    <w:rsid w:val="00C654C3"/>
    <w:rsid w:val="00C66722"/>
    <w:rsid w:val="00C66889"/>
    <w:rsid w:val="00C67BDD"/>
    <w:rsid w:val="00C7019C"/>
    <w:rsid w:val="00C705FB"/>
    <w:rsid w:val="00C70EBF"/>
    <w:rsid w:val="00C716D3"/>
    <w:rsid w:val="00C72B84"/>
    <w:rsid w:val="00C735F4"/>
    <w:rsid w:val="00C7360F"/>
    <w:rsid w:val="00C73C67"/>
    <w:rsid w:val="00C7480D"/>
    <w:rsid w:val="00C75A61"/>
    <w:rsid w:val="00C75DD5"/>
    <w:rsid w:val="00C76F7C"/>
    <w:rsid w:val="00C778E8"/>
    <w:rsid w:val="00C8001D"/>
    <w:rsid w:val="00C80FB9"/>
    <w:rsid w:val="00C81F83"/>
    <w:rsid w:val="00C820DA"/>
    <w:rsid w:val="00C824FE"/>
    <w:rsid w:val="00C83E1F"/>
    <w:rsid w:val="00C85942"/>
    <w:rsid w:val="00C85BB7"/>
    <w:rsid w:val="00C860C2"/>
    <w:rsid w:val="00C86C89"/>
    <w:rsid w:val="00C871DF"/>
    <w:rsid w:val="00C87A03"/>
    <w:rsid w:val="00C87DCC"/>
    <w:rsid w:val="00C9075E"/>
    <w:rsid w:val="00C908D0"/>
    <w:rsid w:val="00C91B95"/>
    <w:rsid w:val="00C91D52"/>
    <w:rsid w:val="00C91D76"/>
    <w:rsid w:val="00C92719"/>
    <w:rsid w:val="00C931B8"/>
    <w:rsid w:val="00C94B73"/>
    <w:rsid w:val="00C94C61"/>
    <w:rsid w:val="00C94E3F"/>
    <w:rsid w:val="00C94FA0"/>
    <w:rsid w:val="00C95198"/>
    <w:rsid w:val="00C95612"/>
    <w:rsid w:val="00C95C08"/>
    <w:rsid w:val="00C95ED8"/>
    <w:rsid w:val="00C97049"/>
    <w:rsid w:val="00C97080"/>
    <w:rsid w:val="00C97BC8"/>
    <w:rsid w:val="00CA0614"/>
    <w:rsid w:val="00CA08A1"/>
    <w:rsid w:val="00CA1633"/>
    <w:rsid w:val="00CA172B"/>
    <w:rsid w:val="00CA2532"/>
    <w:rsid w:val="00CA34D2"/>
    <w:rsid w:val="00CA3583"/>
    <w:rsid w:val="00CA412F"/>
    <w:rsid w:val="00CA4203"/>
    <w:rsid w:val="00CA4578"/>
    <w:rsid w:val="00CA48A7"/>
    <w:rsid w:val="00CA48C8"/>
    <w:rsid w:val="00CA5ADD"/>
    <w:rsid w:val="00CA66E5"/>
    <w:rsid w:val="00CA6CFD"/>
    <w:rsid w:val="00CA7275"/>
    <w:rsid w:val="00CB047D"/>
    <w:rsid w:val="00CB14AD"/>
    <w:rsid w:val="00CB1A4A"/>
    <w:rsid w:val="00CB210B"/>
    <w:rsid w:val="00CB230C"/>
    <w:rsid w:val="00CB2820"/>
    <w:rsid w:val="00CB28BD"/>
    <w:rsid w:val="00CB4259"/>
    <w:rsid w:val="00CB4347"/>
    <w:rsid w:val="00CB534C"/>
    <w:rsid w:val="00CB5C81"/>
    <w:rsid w:val="00CB62B1"/>
    <w:rsid w:val="00CB663D"/>
    <w:rsid w:val="00CB6CA8"/>
    <w:rsid w:val="00CB769D"/>
    <w:rsid w:val="00CC0D8B"/>
    <w:rsid w:val="00CC1707"/>
    <w:rsid w:val="00CC1DE9"/>
    <w:rsid w:val="00CC21A6"/>
    <w:rsid w:val="00CC21EC"/>
    <w:rsid w:val="00CC251C"/>
    <w:rsid w:val="00CC28E9"/>
    <w:rsid w:val="00CC28EB"/>
    <w:rsid w:val="00CC2AF2"/>
    <w:rsid w:val="00CC31C4"/>
    <w:rsid w:val="00CC34EA"/>
    <w:rsid w:val="00CC3D63"/>
    <w:rsid w:val="00CC406A"/>
    <w:rsid w:val="00CC46E1"/>
    <w:rsid w:val="00CC4BE6"/>
    <w:rsid w:val="00CC51D2"/>
    <w:rsid w:val="00CC5BC2"/>
    <w:rsid w:val="00CC6C26"/>
    <w:rsid w:val="00CC756F"/>
    <w:rsid w:val="00CC7A65"/>
    <w:rsid w:val="00CC7F79"/>
    <w:rsid w:val="00CD044F"/>
    <w:rsid w:val="00CD197A"/>
    <w:rsid w:val="00CD1EDF"/>
    <w:rsid w:val="00CD250F"/>
    <w:rsid w:val="00CD320F"/>
    <w:rsid w:val="00CD3481"/>
    <w:rsid w:val="00CD3DA2"/>
    <w:rsid w:val="00CD5039"/>
    <w:rsid w:val="00CD583C"/>
    <w:rsid w:val="00CD5990"/>
    <w:rsid w:val="00CD5A82"/>
    <w:rsid w:val="00CD61D5"/>
    <w:rsid w:val="00CD6336"/>
    <w:rsid w:val="00CD6421"/>
    <w:rsid w:val="00CD6B2A"/>
    <w:rsid w:val="00CD7079"/>
    <w:rsid w:val="00CD7B11"/>
    <w:rsid w:val="00CE0879"/>
    <w:rsid w:val="00CE0A59"/>
    <w:rsid w:val="00CE1098"/>
    <w:rsid w:val="00CE1520"/>
    <w:rsid w:val="00CE28B7"/>
    <w:rsid w:val="00CE2F49"/>
    <w:rsid w:val="00CE4493"/>
    <w:rsid w:val="00CE4921"/>
    <w:rsid w:val="00CE4AD2"/>
    <w:rsid w:val="00CE4B02"/>
    <w:rsid w:val="00CE4FBB"/>
    <w:rsid w:val="00CE58C5"/>
    <w:rsid w:val="00CE5A56"/>
    <w:rsid w:val="00CE5B2A"/>
    <w:rsid w:val="00CE5EF5"/>
    <w:rsid w:val="00CE7254"/>
    <w:rsid w:val="00CE74ED"/>
    <w:rsid w:val="00CF08EE"/>
    <w:rsid w:val="00CF09C9"/>
    <w:rsid w:val="00CF0B5E"/>
    <w:rsid w:val="00CF149D"/>
    <w:rsid w:val="00CF2290"/>
    <w:rsid w:val="00CF3892"/>
    <w:rsid w:val="00CF3996"/>
    <w:rsid w:val="00CF3D79"/>
    <w:rsid w:val="00CF44C8"/>
    <w:rsid w:val="00CF4639"/>
    <w:rsid w:val="00CF524D"/>
    <w:rsid w:val="00CF5A49"/>
    <w:rsid w:val="00CF69DC"/>
    <w:rsid w:val="00CF6DAF"/>
    <w:rsid w:val="00CF711D"/>
    <w:rsid w:val="00CF71DA"/>
    <w:rsid w:val="00CF75D2"/>
    <w:rsid w:val="00CF78D2"/>
    <w:rsid w:val="00CF79F0"/>
    <w:rsid w:val="00CF7B95"/>
    <w:rsid w:val="00CF7D0E"/>
    <w:rsid w:val="00CF7D46"/>
    <w:rsid w:val="00D007C4"/>
    <w:rsid w:val="00D007DA"/>
    <w:rsid w:val="00D00B66"/>
    <w:rsid w:val="00D01B96"/>
    <w:rsid w:val="00D029D0"/>
    <w:rsid w:val="00D0430B"/>
    <w:rsid w:val="00D04DD5"/>
    <w:rsid w:val="00D0518A"/>
    <w:rsid w:val="00D070BD"/>
    <w:rsid w:val="00D0714C"/>
    <w:rsid w:val="00D078D5"/>
    <w:rsid w:val="00D103BB"/>
    <w:rsid w:val="00D11445"/>
    <w:rsid w:val="00D114F7"/>
    <w:rsid w:val="00D11AA5"/>
    <w:rsid w:val="00D12141"/>
    <w:rsid w:val="00D12D0C"/>
    <w:rsid w:val="00D137B2"/>
    <w:rsid w:val="00D14640"/>
    <w:rsid w:val="00D15196"/>
    <w:rsid w:val="00D15352"/>
    <w:rsid w:val="00D15D07"/>
    <w:rsid w:val="00D16DCE"/>
    <w:rsid w:val="00D17779"/>
    <w:rsid w:val="00D17B6D"/>
    <w:rsid w:val="00D20375"/>
    <w:rsid w:val="00D21BBE"/>
    <w:rsid w:val="00D22AAC"/>
    <w:rsid w:val="00D22D42"/>
    <w:rsid w:val="00D2383A"/>
    <w:rsid w:val="00D2397D"/>
    <w:rsid w:val="00D24239"/>
    <w:rsid w:val="00D24248"/>
    <w:rsid w:val="00D24E82"/>
    <w:rsid w:val="00D25772"/>
    <w:rsid w:val="00D25C05"/>
    <w:rsid w:val="00D2622E"/>
    <w:rsid w:val="00D262B3"/>
    <w:rsid w:val="00D3000D"/>
    <w:rsid w:val="00D30283"/>
    <w:rsid w:val="00D3056C"/>
    <w:rsid w:val="00D307F1"/>
    <w:rsid w:val="00D30B69"/>
    <w:rsid w:val="00D30E21"/>
    <w:rsid w:val="00D31068"/>
    <w:rsid w:val="00D31248"/>
    <w:rsid w:val="00D31333"/>
    <w:rsid w:val="00D31384"/>
    <w:rsid w:val="00D31389"/>
    <w:rsid w:val="00D319C8"/>
    <w:rsid w:val="00D31A6E"/>
    <w:rsid w:val="00D31D36"/>
    <w:rsid w:val="00D3251A"/>
    <w:rsid w:val="00D32DE5"/>
    <w:rsid w:val="00D3322D"/>
    <w:rsid w:val="00D33753"/>
    <w:rsid w:val="00D35507"/>
    <w:rsid w:val="00D35829"/>
    <w:rsid w:val="00D359DE"/>
    <w:rsid w:val="00D36496"/>
    <w:rsid w:val="00D36960"/>
    <w:rsid w:val="00D36B50"/>
    <w:rsid w:val="00D36DF8"/>
    <w:rsid w:val="00D36F42"/>
    <w:rsid w:val="00D37B16"/>
    <w:rsid w:val="00D40DAF"/>
    <w:rsid w:val="00D41DA5"/>
    <w:rsid w:val="00D41FAD"/>
    <w:rsid w:val="00D42408"/>
    <w:rsid w:val="00D4307B"/>
    <w:rsid w:val="00D43E4D"/>
    <w:rsid w:val="00D440DF"/>
    <w:rsid w:val="00D464F9"/>
    <w:rsid w:val="00D46E18"/>
    <w:rsid w:val="00D47576"/>
    <w:rsid w:val="00D50B29"/>
    <w:rsid w:val="00D511A5"/>
    <w:rsid w:val="00D51667"/>
    <w:rsid w:val="00D518BC"/>
    <w:rsid w:val="00D51E29"/>
    <w:rsid w:val="00D51E85"/>
    <w:rsid w:val="00D52661"/>
    <w:rsid w:val="00D52E41"/>
    <w:rsid w:val="00D52E4D"/>
    <w:rsid w:val="00D52EBE"/>
    <w:rsid w:val="00D53296"/>
    <w:rsid w:val="00D53B1C"/>
    <w:rsid w:val="00D53C90"/>
    <w:rsid w:val="00D53E11"/>
    <w:rsid w:val="00D55184"/>
    <w:rsid w:val="00D5588D"/>
    <w:rsid w:val="00D55BF0"/>
    <w:rsid w:val="00D55EFF"/>
    <w:rsid w:val="00D564BD"/>
    <w:rsid w:val="00D57A46"/>
    <w:rsid w:val="00D57AC1"/>
    <w:rsid w:val="00D57C96"/>
    <w:rsid w:val="00D6018D"/>
    <w:rsid w:val="00D6090E"/>
    <w:rsid w:val="00D60994"/>
    <w:rsid w:val="00D60ECD"/>
    <w:rsid w:val="00D611FD"/>
    <w:rsid w:val="00D6136D"/>
    <w:rsid w:val="00D61916"/>
    <w:rsid w:val="00D623A8"/>
    <w:rsid w:val="00D62438"/>
    <w:rsid w:val="00D62A8E"/>
    <w:rsid w:val="00D64433"/>
    <w:rsid w:val="00D65C79"/>
    <w:rsid w:val="00D66568"/>
    <w:rsid w:val="00D66688"/>
    <w:rsid w:val="00D66DC6"/>
    <w:rsid w:val="00D67CF5"/>
    <w:rsid w:val="00D705C9"/>
    <w:rsid w:val="00D70EAF"/>
    <w:rsid w:val="00D71498"/>
    <w:rsid w:val="00D7149A"/>
    <w:rsid w:val="00D717C0"/>
    <w:rsid w:val="00D72749"/>
    <w:rsid w:val="00D7405E"/>
    <w:rsid w:val="00D74154"/>
    <w:rsid w:val="00D74320"/>
    <w:rsid w:val="00D7458B"/>
    <w:rsid w:val="00D7493B"/>
    <w:rsid w:val="00D74A70"/>
    <w:rsid w:val="00D74FD4"/>
    <w:rsid w:val="00D75653"/>
    <w:rsid w:val="00D762C3"/>
    <w:rsid w:val="00D76C56"/>
    <w:rsid w:val="00D77EFD"/>
    <w:rsid w:val="00D801E9"/>
    <w:rsid w:val="00D8020C"/>
    <w:rsid w:val="00D8087F"/>
    <w:rsid w:val="00D80B8F"/>
    <w:rsid w:val="00D80DC9"/>
    <w:rsid w:val="00D8178F"/>
    <w:rsid w:val="00D82885"/>
    <w:rsid w:val="00D828B6"/>
    <w:rsid w:val="00D82C52"/>
    <w:rsid w:val="00D838D3"/>
    <w:rsid w:val="00D83FDC"/>
    <w:rsid w:val="00D8440C"/>
    <w:rsid w:val="00D84663"/>
    <w:rsid w:val="00D8468E"/>
    <w:rsid w:val="00D849CE"/>
    <w:rsid w:val="00D84E1D"/>
    <w:rsid w:val="00D85BFA"/>
    <w:rsid w:val="00D860F4"/>
    <w:rsid w:val="00D8668E"/>
    <w:rsid w:val="00D870C5"/>
    <w:rsid w:val="00D8718F"/>
    <w:rsid w:val="00D87272"/>
    <w:rsid w:val="00D90005"/>
    <w:rsid w:val="00D90703"/>
    <w:rsid w:val="00D90A7B"/>
    <w:rsid w:val="00D91489"/>
    <w:rsid w:val="00D91AD6"/>
    <w:rsid w:val="00D91CC4"/>
    <w:rsid w:val="00D920FE"/>
    <w:rsid w:val="00D928ED"/>
    <w:rsid w:val="00D92928"/>
    <w:rsid w:val="00D92CC4"/>
    <w:rsid w:val="00D933F8"/>
    <w:rsid w:val="00D934FB"/>
    <w:rsid w:val="00D93F67"/>
    <w:rsid w:val="00D9435D"/>
    <w:rsid w:val="00D946E1"/>
    <w:rsid w:val="00D94961"/>
    <w:rsid w:val="00D95A53"/>
    <w:rsid w:val="00D95AA7"/>
    <w:rsid w:val="00D966D3"/>
    <w:rsid w:val="00D96710"/>
    <w:rsid w:val="00D9679A"/>
    <w:rsid w:val="00D9694C"/>
    <w:rsid w:val="00DA088F"/>
    <w:rsid w:val="00DA0A09"/>
    <w:rsid w:val="00DA189D"/>
    <w:rsid w:val="00DA1FDA"/>
    <w:rsid w:val="00DA2A9F"/>
    <w:rsid w:val="00DA2DEA"/>
    <w:rsid w:val="00DA314C"/>
    <w:rsid w:val="00DA3407"/>
    <w:rsid w:val="00DA52CA"/>
    <w:rsid w:val="00DA5357"/>
    <w:rsid w:val="00DA5CDF"/>
    <w:rsid w:val="00DA646C"/>
    <w:rsid w:val="00DA65D9"/>
    <w:rsid w:val="00DA6E3E"/>
    <w:rsid w:val="00DA7866"/>
    <w:rsid w:val="00DA7BF8"/>
    <w:rsid w:val="00DB1880"/>
    <w:rsid w:val="00DB213E"/>
    <w:rsid w:val="00DB2805"/>
    <w:rsid w:val="00DB28F7"/>
    <w:rsid w:val="00DB2DFF"/>
    <w:rsid w:val="00DB393B"/>
    <w:rsid w:val="00DB40C1"/>
    <w:rsid w:val="00DB4F28"/>
    <w:rsid w:val="00DB63FE"/>
    <w:rsid w:val="00DB78B9"/>
    <w:rsid w:val="00DB7985"/>
    <w:rsid w:val="00DC0738"/>
    <w:rsid w:val="00DC0EAA"/>
    <w:rsid w:val="00DC12D6"/>
    <w:rsid w:val="00DC159F"/>
    <w:rsid w:val="00DC1631"/>
    <w:rsid w:val="00DC1903"/>
    <w:rsid w:val="00DC19D3"/>
    <w:rsid w:val="00DC2351"/>
    <w:rsid w:val="00DC2CFD"/>
    <w:rsid w:val="00DC3F1C"/>
    <w:rsid w:val="00DC4335"/>
    <w:rsid w:val="00DC45DB"/>
    <w:rsid w:val="00DC47FF"/>
    <w:rsid w:val="00DC5381"/>
    <w:rsid w:val="00DC5630"/>
    <w:rsid w:val="00DC57E8"/>
    <w:rsid w:val="00DC5B8F"/>
    <w:rsid w:val="00DC6918"/>
    <w:rsid w:val="00DC6D28"/>
    <w:rsid w:val="00DC7B4F"/>
    <w:rsid w:val="00DD01FF"/>
    <w:rsid w:val="00DD0951"/>
    <w:rsid w:val="00DD1036"/>
    <w:rsid w:val="00DD156A"/>
    <w:rsid w:val="00DD209E"/>
    <w:rsid w:val="00DD2796"/>
    <w:rsid w:val="00DD281F"/>
    <w:rsid w:val="00DD34A5"/>
    <w:rsid w:val="00DD39E5"/>
    <w:rsid w:val="00DD432D"/>
    <w:rsid w:val="00DD4791"/>
    <w:rsid w:val="00DD56A2"/>
    <w:rsid w:val="00DD76C8"/>
    <w:rsid w:val="00DD797C"/>
    <w:rsid w:val="00DD7EC5"/>
    <w:rsid w:val="00DE0C13"/>
    <w:rsid w:val="00DE105B"/>
    <w:rsid w:val="00DE1ACD"/>
    <w:rsid w:val="00DE2564"/>
    <w:rsid w:val="00DE3119"/>
    <w:rsid w:val="00DE3E8E"/>
    <w:rsid w:val="00DE3FE1"/>
    <w:rsid w:val="00DE42EB"/>
    <w:rsid w:val="00DE47E9"/>
    <w:rsid w:val="00DE52D9"/>
    <w:rsid w:val="00DE5BE6"/>
    <w:rsid w:val="00DE5EC3"/>
    <w:rsid w:val="00DE6397"/>
    <w:rsid w:val="00DE6D76"/>
    <w:rsid w:val="00DE6E89"/>
    <w:rsid w:val="00DE6EA7"/>
    <w:rsid w:val="00DE7EDA"/>
    <w:rsid w:val="00DF0B1C"/>
    <w:rsid w:val="00DF0CE3"/>
    <w:rsid w:val="00DF1A95"/>
    <w:rsid w:val="00DF1CCE"/>
    <w:rsid w:val="00DF1F39"/>
    <w:rsid w:val="00DF4166"/>
    <w:rsid w:val="00DF41A2"/>
    <w:rsid w:val="00DF45E8"/>
    <w:rsid w:val="00DF4F02"/>
    <w:rsid w:val="00DF514E"/>
    <w:rsid w:val="00DF53EC"/>
    <w:rsid w:val="00DF5FAC"/>
    <w:rsid w:val="00DF6FF4"/>
    <w:rsid w:val="00DF7CD1"/>
    <w:rsid w:val="00DF7F1B"/>
    <w:rsid w:val="00E00054"/>
    <w:rsid w:val="00E01351"/>
    <w:rsid w:val="00E01364"/>
    <w:rsid w:val="00E01B46"/>
    <w:rsid w:val="00E01EF5"/>
    <w:rsid w:val="00E02238"/>
    <w:rsid w:val="00E0252D"/>
    <w:rsid w:val="00E026C7"/>
    <w:rsid w:val="00E02C28"/>
    <w:rsid w:val="00E02E75"/>
    <w:rsid w:val="00E03150"/>
    <w:rsid w:val="00E032D7"/>
    <w:rsid w:val="00E0403A"/>
    <w:rsid w:val="00E05D64"/>
    <w:rsid w:val="00E064E3"/>
    <w:rsid w:val="00E06D19"/>
    <w:rsid w:val="00E07587"/>
    <w:rsid w:val="00E11907"/>
    <w:rsid w:val="00E12A23"/>
    <w:rsid w:val="00E132F9"/>
    <w:rsid w:val="00E1376A"/>
    <w:rsid w:val="00E13B44"/>
    <w:rsid w:val="00E14EB9"/>
    <w:rsid w:val="00E14F27"/>
    <w:rsid w:val="00E152FF"/>
    <w:rsid w:val="00E15FAE"/>
    <w:rsid w:val="00E16404"/>
    <w:rsid w:val="00E169D3"/>
    <w:rsid w:val="00E16A88"/>
    <w:rsid w:val="00E170F4"/>
    <w:rsid w:val="00E1727B"/>
    <w:rsid w:val="00E175F2"/>
    <w:rsid w:val="00E17D9C"/>
    <w:rsid w:val="00E22AD6"/>
    <w:rsid w:val="00E231D5"/>
    <w:rsid w:val="00E23B09"/>
    <w:rsid w:val="00E2576E"/>
    <w:rsid w:val="00E27B61"/>
    <w:rsid w:val="00E30622"/>
    <w:rsid w:val="00E30DA5"/>
    <w:rsid w:val="00E30FC3"/>
    <w:rsid w:val="00E31453"/>
    <w:rsid w:val="00E3157E"/>
    <w:rsid w:val="00E316F0"/>
    <w:rsid w:val="00E31FA2"/>
    <w:rsid w:val="00E32AB1"/>
    <w:rsid w:val="00E33444"/>
    <w:rsid w:val="00E336F1"/>
    <w:rsid w:val="00E33833"/>
    <w:rsid w:val="00E33B41"/>
    <w:rsid w:val="00E33D32"/>
    <w:rsid w:val="00E33D3B"/>
    <w:rsid w:val="00E33DC1"/>
    <w:rsid w:val="00E357E2"/>
    <w:rsid w:val="00E35E69"/>
    <w:rsid w:val="00E3668A"/>
    <w:rsid w:val="00E41738"/>
    <w:rsid w:val="00E42185"/>
    <w:rsid w:val="00E423FA"/>
    <w:rsid w:val="00E44951"/>
    <w:rsid w:val="00E4615F"/>
    <w:rsid w:val="00E46795"/>
    <w:rsid w:val="00E47DA3"/>
    <w:rsid w:val="00E500DD"/>
    <w:rsid w:val="00E51480"/>
    <w:rsid w:val="00E52599"/>
    <w:rsid w:val="00E53880"/>
    <w:rsid w:val="00E53D93"/>
    <w:rsid w:val="00E540D2"/>
    <w:rsid w:val="00E540EC"/>
    <w:rsid w:val="00E54187"/>
    <w:rsid w:val="00E5450E"/>
    <w:rsid w:val="00E54598"/>
    <w:rsid w:val="00E55B2E"/>
    <w:rsid w:val="00E55D00"/>
    <w:rsid w:val="00E55F35"/>
    <w:rsid w:val="00E55F7F"/>
    <w:rsid w:val="00E5627B"/>
    <w:rsid w:val="00E56EC6"/>
    <w:rsid w:val="00E574CB"/>
    <w:rsid w:val="00E57821"/>
    <w:rsid w:val="00E57F3E"/>
    <w:rsid w:val="00E60474"/>
    <w:rsid w:val="00E6134E"/>
    <w:rsid w:val="00E614A6"/>
    <w:rsid w:val="00E61A3B"/>
    <w:rsid w:val="00E62AB3"/>
    <w:rsid w:val="00E62BE7"/>
    <w:rsid w:val="00E6330E"/>
    <w:rsid w:val="00E636AB"/>
    <w:rsid w:val="00E6386B"/>
    <w:rsid w:val="00E63EA0"/>
    <w:rsid w:val="00E650DA"/>
    <w:rsid w:val="00E654D2"/>
    <w:rsid w:val="00E65690"/>
    <w:rsid w:val="00E65BE2"/>
    <w:rsid w:val="00E66145"/>
    <w:rsid w:val="00E66297"/>
    <w:rsid w:val="00E6642E"/>
    <w:rsid w:val="00E669BD"/>
    <w:rsid w:val="00E669BF"/>
    <w:rsid w:val="00E67368"/>
    <w:rsid w:val="00E70458"/>
    <w:rsid w:val="00E70697"/>
    <w:rsid w:val="00E70C46"/>
    <w:rsid w:val="00E73008"/>
    <w:rsid w:val="00E7346A"/>
    <w:rsid w:val="00E73512"/>
    <w:rsid w:val="00E73BB8"/>
    <w:rsid w:val="00E73BFB"/>
    <w:rsid w:val="00E73C0A"/>
    <w:rsid w:val="00E73C14"/>
    <w:rsid w:val="00E741D1"/>
    <w:rsid w:val="00E74667"/>
    <w:rsid w:val="00E748CD"/>
    <w:rsid w:val="00E74DA5"/>
    <w:rsid w:val="00E7593B"/>
    <w:rsid w:val="00E75A08"/>
    <w:rsid w:val="00E75C0A"/>
    <w:rsid w:val="00E75CB4"/>
    <w:rsid w:val="00E76680"/>
    <w:rsid w:val="00E76890"/>
    <w:rsid w:val="00E76CE5"/>
    <w:rsid w:val="00E77F1E"/>
    <w:rsid w:val="00E77F7C"/>
    <w:rsid w:val="00E80FCC"/>
    <w:rsid w:val="00E81028"/>
    <w:rsid w:val="00E81346"/>
    <w:rsid w:val="00E81C0F"/>
    <w:rsid w:val="00E81EC1"/>
    <w:rsid w:val="00E82056"/>
    <w:rsid w:val="00E83005"/>
    <w:rsid w:val="00E83304"/>
    <w:rsid w:val="00E834C3"/>
    <w:rsid w:val="00E8425C"/>
    <w:rsid w:val="00E84400"/>
    <w:rsid w:val="00E852C8"/>
    <w:rsid w:val="00E8575E"/>
    <w:rsid w:val="00E8619A"/>
    <w:rsid w:val="00E8623A"/>
    <w:rsid w:val="00E86485"/>
    <w:rsid w:val="00E86731"/>
    <w:rsid w:val="00E86997"/>
    <w:rsid w:val="00E87F0E"/>
    <w:rsid w:val="00E87F7B"/>
    <w:rsid w:val="00E90473"/>
    <w:rsid w:val="00E9102C"/>
    <w:rsid w:val="00E9154F"/>
    <w:rsid w:val="00E91BAE"/>
    <w:rsid w:val="00E91D1A"/>
    <w:rsid w:val="00E9273A"/>
    <w:rsid w:val="00E92763"/>
    <w:rsid w:val="00E92FB8"/>
    <w:rsid w:val="00E942CE"/>
    <w:rsid w:val="00E95419"/>
    <w:rsid w:val="00E9647C"/>
    <w:rsid w:val="00E967CB"/>
    <w:rsid w:val="00E96D16"/>
    <w:rsid w:val="00E9744B"/>
    <w:rsid w:val="00EA0154"/>
    <w:rsid w:val="00EA07A8"/>
    <w:rsid w:val="00EA0FE9"/>
    <w:rsid w:val="00EA151D"/>
    <w:rsid w:val="00EA1976"/>
    <w:rsid w:val="00EA1CA9"/>
    <w:rsid w:val="00EA23BB"/>
    <w:rsid w:val="00EA28CE"/>
    <w:rsid w:val="00EA3173"/>
    <w:rsid w:val="00EA3C46"/>
    <w:rsid w:val="00EA4149"/>
    <w:rsid w:val="00EA4215"/>
    <w:rsid w:val="00EA4C77"/>
    <w:rsid w:val="00EA5DB7"/>
    <w:rsid w:val="00EA76D7"/>
    <w:rsid w:val="00EA76F6"/>
    <w:rsid w:val="00EA770C"/>
    <w:rsid w:val="00EA79AE"/>
    <w:rsid w:val="00EA7F28"/>
    <w:rsid w:val="00EB0379"/>
    <w:rsid w:val="00EB07B8"/>
    <w:rsid w:val="00EB0CF1"/>
    <w:rsid w:val="00EB0E81"/>
    <w:rsid w:val="00EB151C"/>
    <w:rsid w:val="00EB163C"/>
    <w:rsid w:val="00EB17B8"/>
    <w:rsid w:val="00EB1BFF"/>
    <w:rsid w:val="00EB27EB"/>
    <w:rsid w:val="00EB2B37"/>
    <w:rsid w:val="00EB2D05"/>
    <w:rsid w:val="00EB31E8"/>
    <w:rsid w:val="00EB34A5"/>
    <w:rsid w:val="00EB3C80"/>
    <w:rsid w:val="00EB3E25"/>
    <w:rsid w:val="00EB4891"/>
    <w:rsid w:val="00EB5471"/>
    <w:rsid w:val="00EB5AA5"/>
    <w:rsid w:val="00EB6A3D"/>
    <w:rsid w:val="00EB6AE6"/>
    <w:rsid w:val="00EB7540"/>
    <w:rsid w:val="00EB7A12"/>
    <w:rsid w:val="00EB7BE7"/>
    <w:rsid w:val="00EC009B"/>
    <w:rsid w:val="00EC01EA"/>
    <w:rsid w:val="00EC0B3C"/>
    <w:rsid w:val="00EC1D75"/>
    <w:rsid w:val="00EC2DDE"/>
    <w:rsid w:val="00EC3D3B"/>
    <w:rsid w:val="00EC3D43"/>
    <w:rsid w:val="00EC4231"/>
    <w:rsid w:val="00EC49C6"/>
    <w:rsid w:val="00EC623F"/>
    <w:rsid w:val="00EC6249"/>
    <w:rsid w:val="00EC679A"/>
    <w:rsid w:val="00ED059A"/>
    <w:rsid w:val="00ED0E5B"/>
    <w:rsid w:val="00ED0ED6"/>
    <w:rsid w:val="00ED115F"/>
    <w:rsid w:val="00ED146A"/>
    <w:rsid w:val="00ED20D6"/>
    <w:rsid w:val="00ED20DE"/>
    <w:rsid w:val="00ED2639"/>
    <w:rsid w:val="00ED35AC"/>
    <w:rsid w:val="00ED375A"/>
    <w:rsid w:val="00ED3AEB"/>
    <w:rsid w:val="00ED4C9C"/>
    <w:rsid w:val="00ED4ED2"/>
    <w:rsid w:val="00ED577B"/>
    <w:rsid w:val="00ED744A"/>
    <w:rsid w:val="00ED7B97"/>
    <w:rsid w:val="00ED7C35"/>
    <w:rsid w:val="00EE0A08"/>
    <w:rsid w:val="00EE1275"/>
    <w:rsid w:val="00EE215C"/>
    <w:rsid w:val="00EE2B2C"/>
    <w:rsid w:val="00EE2F60"/>
    <w:rsid w:val="00EE3254"/>
    <w:rsid w:val="00EE35CD"/>
    <w:rsid w:val="00EE4257"/>
    <w:rsid w:val="00EE4BC0"/>
    <w:rsid w:val="00EE4C05"/>
    <w:rsid w:val="00EE5412"/>
    <w:rsid w:val="00EE5BEE"/>
    <w:rsid w:val="00EE693A"/>
    <w:rsid w:val="00EE7201"/>
    <w:rsid w:val="00EE7938"/>
    <w:rsid w:val="00EE7C7F"/>
    <w:rsid w:val="00EF031B"/>
    <w:rsid w:val="00EF08C9"/>
    <w:rsid w:val="00EF0CF6"/>
    <w:rsid w:val="00EF0DC2"/>
    <w:rsid w:val="00EF10E2"/>
    <w:rsid w:val="00EF1D3D"/>
    <w:rsid w:val="00EF1DFF"/>
    <w:rsid w:val="00EF1FDD"/>
    <w:rsid w:val="00EF26EA"/>
    <w:rsid w:val="00EF34BC"/>
    <w:rsid w:val="00EF375F"/>
    <w:rsid w:val="00EF3978"/>
    <w:rsid w:val="00EF39FB"/>
    <w:rsid w:val="00EF4ED9"/>
    <w:rsid w:val="00EF6639"/>
    <w:rsid w:val="00EF73A3"/>
    <w:rsid w:val="00EF7E03"/>
    <w:rsid w:val="00F00462"/>
    <w:rsid w:val="00F007E0"/>
    <w:rsid w:val="00F00A98"/>
    <w:rsid w:val="00F01251"/>
    <w:rsid w:val="00F01F7B"/>
    <w:rsid w:val="00F02176"/>
    <w:rsid w:val="00F0254A"/>
    <w:rsid w:val="00F02690"/>
    <w:rsid w:val="00F02B6F"/>
    <w:rsid w:val="00F02C65"/>
    <w:rsid w:val="00F035CB"/>
    <w:rsid w:val="00F04B7B"/>
    <w:rsid w:val="00F0518F"/>
    <w:rsid w:val="00F05C1F"/>
    <w:rsid w:val="00F05CE4"/>
    <w:rsid w:val="00F05DC0"/>
    <w:rsid w:val="00F05E75"/>
    <w:rsid w:val="00F0676D"/>
    <w:rsid w:val="00F06B37"/>
    <w:rsid w:val="00F06E2A"/>
    <w:rsid w:val="00F0766D"/>
    <w:rsid w:val="00F100B1"/>
    <w:rsid w:val="00F10D95"/>
    <w:rsid w:val="00F10E0A"/>
    <w:rsid w:val="00F10EEE"/>
    <w:rsid w:val="00F118BD"/>
    <w:rsid w:val="00F119D0"/>
    <w:rsid w:val="00F120F2"/>
    <w:rsid w:val="00F123FE"/>
    <w:rsid w:val="00F12FD5"/>
    <w:rsid w:val="00F13A2F"/>
    <w:rsid w:val="00F13FAA"/>
    <w:rsid w:val="00F142F4"/>
    <w:rsid w:val="00F14A84"/>
    <w:rsid w:val="00F14E1A"/>
    <w:rsid w:val="00F15035"/>
    <w:rsid w:val="00F15569"/>
    <w:rsid w:val="00F15648"/>
    <w:rsid w:val="00F15B2D"/>
    <w:rsid w:val="00F15F00"/>
    <w:rsid w:val="00F16FCA"/>
    <w:rsid w:val="00F176E2"/>
    <w:rsid w:val="00F17A14"/>
    <w:rsid w:val="00F20271"/>
    <w:rsid w:val="00F213EA"/>
    <w:rsid w:val="00F21B0B"/>
    <w:rsid w:val="00F21D57"/>
    <w:rsid w:val="00F21F86"/>
    <w:rsid w:val="00F22A88"/>
    <w:rsid w:val="00F23A97"/>
    <w:rsid w:val="00F23B36"/>
    <w:rsid w:val="00F23F06"/>
    <w:rsid w:val="00F2506F"/>
    <w:rsid w:val="00F25658"/>
    <w:rsid w:val="00F26521"/>
    <w:rsid w:val="00F266A8"/>
    <w:rsid w:val="00F26A1C"/>
    <w:rsid w:val="00F26A28"/>
    <w:rsid w:val="00F270E8"/>
    <w:rsid w:val="00F27D67"/>
    <w:rsid w:val="00F30377"/>
    <w:rsid w:val="00F308AF"/>
    <w:rsid w:val="00F30F9D"/>
    <w:rsid w:val="00F31549"/>
    <w:rsid w:val="00F31582"/>
    <w:rsid w:val="00F31B31"/>
    <w:rsid w:val="00F31EDB"/>
    <w:rsid w:val="00F3258B"/>
    <w:rsid w:val="00F328A5"/>
    <w:rsid w:val="00F328C5"/>
    <w:rsid w:val="00F32F9C"/>
    <w:rsid w:val="00F33865"/>
    <w:rsid w:val="00F338C1"/>
    <w:rsid w:val="00F33FCB"/>
    <w:rsid w:val="00F3471E"/>
    <w:rsid w:val="00F348CD"/>
    <w:rsid w:val="00F34998"/>
    <w:rsid w:val="00F3502C"/>
    <w:rsid w:val="00F35E9E"/>
    <w:rsid w:val="00F376D9"/>
    <w:rsid w:val="00F37C01"/>
    <w:rsid w:val="00F4030C"/>
    <w:rsid w:val="00F40485"/>
    <w:rsid w:val="00F4083D"/>
    <w:rsid w:val="00F408D4"/>
    <w:rsid w:val="00F40A35"/>
    <w:rsid w:val="00F40C8F"/>
    <w:rsid w:val="00F415AE"/>
    <w:rsid w:val="00F416A1"/>
    <w:rsid w:val="00F42081"/>
    <w:rsid w:val="00F42784"/>
    <w:rsid w:val="00F42DC0"/>
    <w:rsid w:val="00F4300A"/>
    <w:rsid w:val="00F4347A"/>
    <w:rsid w:val="00F43D3A"/>
    <w:rsid w:val="00F43FA3"/>
    <w:rsid w:val="00F44FD9"/>
    <w:rsid w:val="00F450F5"/>
    <w:rsid w:val="00F452D1"/>
    <w:rsid w:val="00F455AE"/>
    <w:rsid w:val="00F456E3"/>
    <w:rsid w:val="00F45B88"/>
    <w:rsid w:val="00F46C8E"/>
    <w:rsid w:val="00F47291"/>
    <w:rsid w:val="00F4729E"/>
    <w:rsid w:val="00F47A45"/>
    <w:rsid w:val="00F50752"/>
    <w:rsid w:val="00F50DDD"/>
    <w:rsid w:val="00F50F89"/>
    <w:rsid w:val="00F51185"/>
    <w:rsid w:val="00F513DA"/>
    <w:rsid w:val="00F515D3"/>
    <w:rsid w:val="00F51904"/>
    <w:rsid w:val="00F519EF"/>
    <w:rsid w:val="00F5287C"/>
    <w:rsid w:val="00F52AFB"/>
    <w:rsid w:val="00F53CA6"/>
    <w:rsid w:val="00F54242"/>
    <w:rsid w:val="00F5504E"/>
    <w:rsid w:val="00F55301"/>
    <w:rsid w:val="00F55BF1"/>
    <w:rsid w:val="00F561F3"/>
    <w:rsid w:val="00F56C43"/>
    <w:rsid w:val="00F56E9A"/>
    <w:rsid w:val="00F5705A"/>
    <w:rsid w:val="00F57172"/>
    <w:rsid w:val="00F573A1"/>
    <w:rsid w:val="00F577BC"/>
    <w:rsid w:val="00F578C7"/>
    <w:rsid w:val="00F6018C"/>
    <w:rsid w:val="00F60C5D"/>
    <w:rsid w:val="00F60F20"/>
    <w:rsid w:val="00F61E13"/>
    <w:rsid w:val="00F62098"/>
    <w:rsid w:val="00F623EB"/>
    <w:rsid w:val="00F62686"/>
    <w:rsid w:val="00F62B22"/>
    <w:rsid w:val="00F634C8"/>
    <w:rsid w:val="00F63D71"/>
    <w:rsid w:val="00F63DBA"/>
    <w:rsid w:val="00F64AFE"/>
    <w:rsid w:val="00F65587"/>
    <w:rsid w:val="00F65657"/>
    <w:rsid w:val="00F70F73"/>
    <w:rsid w:val="00F71110"/>
    <w:rsid w:val="00F71295"/>
    <w:rsid w:val="00F71903"/>
    <w:rsid w:val="00F71F24"/>
    <w:rsid w:val="00F72CEF"/>
    <w:rsid w:val="00F7300F"/>
    <w:rsid w:val="00F7399B"/>
    <w:rsid w:val="00F739CA"/>
    <w:rsid w:val="00F7578A"/>
    <w:rsid w:val="00F75FA3"/>
    <w:rsid w:val="00F76852"/>
    <w:rsid w:val="00F7744C"/>
    <w:rsid w:val="00F80111"/>
    <w:rsid w:val="00F80232"/>
    <w:rsid w:val="00F803C3"/>
    <w:rsid w:val="00F80D7F"/>
    <w:rsid w:val="00F80F37"/>
    <w:rsid w:val="00F80F7F"/>
    <w:rsid w:val="00F826E5"/>
    <w:rsid w:val="00F82D96"/>
    <w:rsid w:val="00F83DC3"/>
    <w:rsid w:val="00F83E4F"/>
    <w:rsid w:val="00F84A82"/>
    <w:rsid w:val="00F850D6"/>
    <w:rsid w:val="00F8559E"/>
    <w:rsid w:val="00F85AD0"/>
    <w:rsid w:val="00F86167"/>
    <w:rsid w:val="00F8670B"/>
    <w:rsid w:val="00F86982"/>
    <w:rsid w:val="00F86B51"/>
    <w:rsid w:val="00F91788"/>
    <w:rsid w:val="00F91F98"/>
    <w:rsid w:val="00F9297A"/>
    <w:rsid w:val="00F929D2"/>
    <w:rsid w:val="00F938E2"/>
    <w:rsid w:val="00F93A64"/>
    <w:rsid w:val="00F93AF5"/>
    <w:rsid w:val="00F944EE"/>
    <w:rsid w:val="00F94848"/>
    <w:rsid w:val="00F9648A"/>
    <w:rsid w:val="00F96E4C"/>
    <w:rsid w:val="00F97835"/>
    <w:rsid w:val="00FA0164"/>
    <w:rsid w:val="00FA113C"/>
    <w:rsid w:val="00FA12F7"/>
    <w:rsid w:val="00FA2149"/>
    <w:rsid w:val="00FA2C79"/>
    <w:rsid w:val="00FA2F33"/>
    <w:rsid w:val="00FA321C"/>
    <w:rsid w:val="00FA36FD"/>
    <w:rsid w:val="00FA3803"/>
    <w:rsid w:val="00FA3E74"/>
    <w:rsid w:val="00FA3F4D"/>
    <w:rsid w:val="00FA4750"/>
    <w:rsid w:val="00FA487E"/>
    <w:rsid w:val="00FA4DA7"/>
    <w:rsid w:val="00FA4DC9"/>
    <w:rsid w:val="00FA4E81"/>
    <w:rsid w:val="00FA52CE"/>
    <w:rsid w:val="00FA5CD5"/>
    <w:rsid w:val="00FA6028"/>
    <w:rsid w:val="00FA6072"/>
    <w:rsid w:val="00FA67C8"/>
    <w:rsid w:val="00FA6DAB"/>
    <w:rsid w:val="00FA6F31"/>
    <w:rsid w:val="00FA6F55"/>
    <w:rsid w:val="00FA7B5E"/>
    <w:rsid w:val="00FB046C"/>
    <w:rsid w:val="00FB0724"/>
    <w:rsid w:val="00FB0737"/>
    <w:rsid w:val="00FB0EE9"/>
    <w:rsid w:val="00FB231E"/>
    <w:rsid w:val="00FB25BD"/>
    <w:rsid w:val="00FB25FD"/>
    <w:rsid w:val="00FB268C"/>
    <w:rsid w:val="00FB2F31"/>
    <w:rsid w:val="00FB3E32"/>
    <w:rsid w:val="00FB4735"/>
    <w:rsid w:val="00FB4D2E"/>
    <w:rsid w:val="00FB6A83"/>
    <w:rsid w:val="00FB6ABE"/>
    <w:rsid w:val="00FB6EF1"/>
    <w:rsid w:val="00FB76FE"/>
    <w:rsid w:val="00FC05D8"/>
    <w:rsid w:val="00FC1098"/>
    <w:rsid w:val="00FC232F"/>
    <w:rsid w:val="00FC3C09"/>
    <w:rsid w:val="00FC4760"/>
    <w:rsid w:val="00FC47F1"/>
    <w:rsid w:val="00FC55CF"/>
    <w:rsid w:val="00FC69EB"/>
    <w:rsid w:val="00FC6C76"/>
    <w:rsid w:val="00FC6D04"/>
    <w:rsid w:val="00FC7029"/>
    <w:rsid w:val="00FC7069"/>
    <w:rsid w:val="00FC7924"/>
    <w:rsid w:val="00FD09AA"/>
    <w:rsid w:val="00FD0FA9"/>
    <w:rsid w:val="00FD129C"/>
    <w:rsid w:val="00FD2A51"/>
    <w:rsid w:val="00FD3303"/>
    <w:rsid w:val="00FD3D88"/>
    <w:rsid w:val="00FD4137"/>
    <w:rsid w:val="00FD44E4"/>
    <w:rsid w:val="00FD4E8A"/>
    <w:rsid w:val="00FD4E8B"/>
    <w:rsid w:val="00FD57EF"/>
    <w:rsid w:val="00FD5CC1"/>
    <w:rsid w:val="00FD6514"/>
    <w:rsid w:val="00FD78AE"/>
    <w:rsid w:val="00FD7B25"/>
    <w:rsid w:val="00FE0722"/>
    <w:rsid w:val="00FE194E"/>
    <w:rsid w:val="00FE1DFE"/>
    <w:rsid w:val="00FE2F21"/>
    <w:rsid w:val="00FE3D5C"/>
    <w:rsid w:val="00FE3EFF"/>
    <w:rsid w:val="00FE3F17"/>
    <w:rsid w:val="00FE43DD"/>
    <w:rsid w:val="00FE4CA6"/>
    <w:rsid w:val="00FE5DC4"/>
    <w:rsid w:val="00FE6CC0"/>
    <w:rsid w:val="00FE711F"/>
    <w:rsid w:val="00FE74AC"/>
    <w:rsid w:val="00FF0CAA"/>
    <w:rsid w:val="00FF2C38"/>
    <w:rsid w:val="00FF3235"/>
    <w:rsid w:val="00FF4377"/>
    <w:rsid w:val="00FF4D0A"/>
    <w:rsid w:val="00FF5022"/>
    <w:rsid w:val="00FF595D"/>
    <w:rsid w:val="00FF5E7C"/>
    <w:rsid w:val="00FF7231"/>
    <w:rsid w:val="00FF73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424E-E194-48F5-8D63-FC1C3E65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AB"/>
    <w:pPr>
      <w:ind w:left="720"/>
      <w:contextualSpacing/>
    </w:pPr>
  </w:style>
  <w:style w:type="table" w:styleId="TableGrid">
    <w:name w:val="Table Grid"/>
    <w:basedOn w:val="TableNormal"/>
    <w:uiPriority w:val="59"/>
    <w:rsid w:val="0080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AB"/>
  </w:style>
  <w:style w:type="paragraph" w:styleId="Footer">
    <w:name w:val="footer"/>
    <w:basedOn w:val="Normal"/>
    <w:link w:val="FooterChar"/>
    <w:uiPriority w:val="99"/>
    <w:unhideWhenUsed/>
    <w:rsid w:val="0080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AB"/>
  </w:style>
  <w:style w:type="paragraph" w:customStyle="1" w:styleId="Style5">
    <w:name w:val="Style 5"/>
    <w:basedOn w:val="Normal"/>
    <w:rsid w:val="00D25C05"/>
    <w:pPr>
      <w:widowControl w:val="0"/>
      <w:autoSpaceDE w:val="0"/>
      <w:autoSpaceDN w:val="0"/>
      <w:spacing w:after="0" w:line="240" w:lineRule="auto"/>
      <w:jc w:val="center"/>
    </w:pPr>
    <w:rPr>
      <w:rFonts w:ascii="Times New Roman" w:eastAsia="Times New Roman" w:hAnsi="Times New Roman" w:cs="Times New Roman"/>
      <w:noProof/>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D9B0-86D5-42F8-AFC8-589ED7E5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abeyczr07@gmail.com</dc:creator>
  <cp:lastModifiedBy>HP-59</cp:lastModifiedBy>
  <cp:revision>15</cp:revision>
  <dcterms:created xsi:type="dcterms:W3CDTF">2016-07-12T10:06:00Z</dcterms:created>
  <dcterms:modified xsi:type="dcterms:W3CDTF">2016-07-14T09:31:00Z</dcterms:modified>
</cp:coreProperties>
</file>